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CF" w:rsidRPr="00E9295F" w:rsidRDefault="00E27BCF" w:rsidP="00E27BCF">
      <w:pPr>
        <w:rPr>
          <w:rFonts w:ascii="Times New Roman" w:hAnsi="Times New Roman" w:cs="Times New Roman"/>
          <w:b/>
          <w:sz w:val="32"/>
          <w:szCs w:val="32"/>
        </w:rPr>
      </w:pPr>
      <w:r w:rsidRPr="00E9295F"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E27BCF" w:rsidRDefault="00E27BCF" w:rsidP="00E27B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1 марта 2016 года необходимо составить по предлагаемым темам таблицы:</w:t>
      </w:r>
    </w:p>
    <w:p w:rsidR="00E27BCF" w:rsidRPr="00A86646" w:rsidRDefault="00E27BCF" w:rsidP="00E27BC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64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A86646">
        <w:rPr>
          <w:rFonts w:ascii="Times New Roman" w:hAnsi="Times New Roman" w:cs="Times New Roman"/>
          <w:sz w:val="32"/>
          <w:szCs w:val="32"/>
        </w:rPr>
        <w:t xml:space="preserve"> рабочую программу</w:t>
      </w:r>
      <w:r>
        <w:rPr>
          <w:rFonts w:ascii="Times New Roman" w:hAnsi="Times New Roman" w:cs="Times New Roman"/>
          <w:sz w:val="32"/>
          <w:szCs w:val="32"/>
        </w:rPr>
        <w:t xml:space="preserve"> вписать</w:t>
      </w:r>
      <w:r w:rsidRPr="00A86646">
        <w:rPr>
          <w:rFonts w:ascii="Times New Roman" w:hAnsi="Times New Roman" w:cs="Times New Roman"/>
          <w:sz w:val="32"/>
          <w:szCs w:val="32"/>
        </w:rPr>
        <w:t xml:space="preserve"> раздел: Планируемый результат.</w:t>
      </w:r>
      <w:r w:rsidR="00FE0028">
        <w:rPr>
          <w:rFonts w:ascii="Times New Roman" w:hAnsi="Times New Roman" w:cs="Times New Roman"/>
          <w:sz w:val="32"/>
          <w:szCs w:val="32"/>
        </w:rPr>
        <w:t xml:space="preserve"> Предметные результаты берём</w:t>
      </w:r>
      <w:r>
        <w:rPr>
          <w:rFonts w:ascii="Times New Roman" w:hAnsi="Times New Roman" w:cs="Times New Roman"/>
          <w:sz w:val="32"/>
          <w:szCs w:val="32"/>
        </w:rPr>
        <w:t xml:space="preserve">  из примерной общеобразовательной программы.  Формулировки общие.</w:t>
      </w:r>
    </w:p>
    <w:p w:rsidR="00064850" w:rsidRDefault="00A12DF1" w:rsidP="0006485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 листах  достижений отметить </w:t>
      </w:r>
      <w:proofErr w:type="gramStart"/>
      <w:r>
        <w:rPr>
          <w:rFonts w:ascii="Times New Roman" w:hAnsi="Times New Roman" w:cs="Times New Roman"/>
          <w:sz w:val="32"/>
          <w:szCs w:val="32"/>
        </w:rPr>
        <w:t>умения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только касающиеся Ваших уроков</w:t>
      </w:r>
      <w:r w:rsidR="00064850">
        <w:rPr>
          <w:rFonts w:ascii="Times New Roman" w:hAnsi="Times New Roman" w:cs="Times New Roman"/>
          <w:sz w:val="32"/>
          <w:szCs w:val="32"/>
        </w:rPr>
        <w:t xml:space="preserve">  (</w:t>
      </w:r>
      <w:proofErr w:type="spellStart"/>
      <w:r w:rsidR="00064850">
        <w:rPr>
          <w:rFonts w:ascii="Times New Roman" w:hAnsi="Times New Roman" w:cs="Times New Roman"/>
          <w:sz w:val="32"/>
          <w:szCs w:val="32"/>
        </w:rPr>
        <w:t>Операционализация</w:t>
      </w:r>
      <w:proofErr w:type="spellEnd"/>
      <w:r w:rsidR="00064850">
        <w:rPr>
          <w:rFonts w:ascii="Times New Roman" w:hAnsi="Times New Roman" w:cs="Times New Roman"/>
          <w:sz w:val="32"/>
          <w:szCs w:val="32"/>
        </w:rPr>
        <w:t xml:space="preserve"> – выделить </w:t>
      </w:r>
      <w:proofErr w:type="spellStart"/>
      <w:r w:rsidR="00064850">
        <w:rPr>
          <w:rFonts w:ascii="Times New Roman" w:hAnsi="Times New Roman" w:cs="Times New Roman"/>
          <w:sz w:val="32"/>
          <w:szCs w:val="32"/>
        </w:rPr>
        <w:t>микроумения</w:t>
      </w:r>
      <w:proofErr w:type="spellEnd"/>
      <w:r w:rsidR="00064850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FE0028" w:rsidRDefault="00FE0028" w:rsidP="00E27BC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Составить "</w:t>
      </w:r>
      <w:r w:rsidRPr="00C77AB8">
        <w:rPr>
          <w:rFonts w:ascii="Times New Roman" w:hAnsi="Times New Roman" w:cs="Times New Roman"/>
          <w:sz w:val="32"/>
          <w:szCs w:val="32"/>
        </w:rPr>
        <w:t>Шапку» уроков (рекомендации прилагаются)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27BCF" w:rsidRDefault="00E27BCF" w:rsidP="00E27BCF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E27BCF" w:rsidRPr="00FE0028" w:rsidRDefault="00E27BCF" w:rsidP="00E27BCF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E0028">
        <w:rPr>
          <w:rFonts w:ascii="Times New Roman" w:hAnsi="Times New Roman" w:cs="Times New Roman"/>
          <w:b/>
          <w:i/>
          <w:sz w:val="28"/>
          <w:szCs w:val="28"/>
        </w:rPr>
        <w:t>Отправить выполненные работы на электронный адрес РУО с пометкой Кравцовой Л.А.  для Камендо Е.Ю.</w:t>
      </w:r>
    </w:p>
    <w:p w:rsidR="00E27BCF" w:rsidRDefault="00E27BCF" w:rsidP="00E27BCF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2268"/>
        <w:gridCol w:w="708"/>
        <w:gridCol w:w="4395"/>
        <w:gridCol w:w="1134"/>
        <w:gridCol w:w="5244"/>
      </w:tblGrid>
      <w:tr w:rsidR="00270797" w:rsidTr="00270797">
        <w:tc>
          <w:tcPr>
            <w:tcW w:w="2268" w:type="dxa"/>
          </w:tcPr>
          <w:p w:rsidR="00270797" w:rsidRPr="008E4C05" w:rsidRDefault="00270797" w:rsidP="00C8235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  <w:tc>
          <w:tcPr>
            <w:tcW w:w="708" w:type="dxa"/>
          </w:tcPr>
          <w:p w:rsidR="00270797" w:rsidRPr="008E4C05" w:rsidRDefault="00270797" w:rsidP="008E4C0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270797" w:rsidRPr="008E4C05" w:rsidRDefault="00270797" w:rsidP="008E4C0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05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тема программы</w:t>
            </w:r>
          </w:p>
        </w:tc>
        <w:tc>
          <w:tcPr>
            <w:tcW w:w="1134" w:type="dxa"/>
          </w:tcPr>
          <w:p w:rsidR="00270797" w:rsidRPr="00AE107B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5244" w:type="dxa"/>
          </w:tcPr>
          <w:p w:rsidR="00270797" w:rsidRPr="00AE107B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Планируемый </w:t>
            </w:r>
            <w:r w:rsidRPr="00AE10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предметный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>Валуева</w:t>
            </w:r>
            <w:proofErr w:type="spellEnd"/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В.Н.</w:t>
            </w: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домашнего хозяйства - 2 часа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Интерьер кухни, столовой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>Рубцова О.Н.</w:t>
            </w: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 - 1 час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Бытовые электроприборы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>Кулинария - 14 часов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>Щеткова Е.П.</w:t>
            </w: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Санитария и гигиена на кухне.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Физиология питания.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Бутерброды и горячие напитки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Блюда из круп, бобовых и макаронных изделий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</w:rPr>
              <w:t>Кудряшова О.Н.</w:t>
            </w: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Блюда из овощей и фруктов.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Блюда из яиц.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Приготовление завтрака.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Сервировка стола к завтраку.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изделий из текстильных материалов - 22 часа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7B">
              <w:rPr>
                <w:rFonts w:ascii="Times New Roman" w:hAnsi="Times New Roman" w:cs="Times New Roman"/>
                <w:b/>
                <w:sz w:val="24"/>
                <w:szCs w:val="24"/>
              </w:rPr>
              <w:t>Широкова Ю.В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Свойства текстильных материалов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AE107B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Конструирование швейных изделий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28" w:rsidTr="00270797">
        <w:tc>
          <w:tcPr>
            <w:tcW w:w="2268" w:type="dxa"/>
          </w:tcPr>
          <w:p w:rsidR="00FE0028" w:rsidRPr="00AE107B" w:rsidRDefault="00FE0028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7B">
              <w:rPr>
                <w:rFonts w:ascii="Times New Roman" w:hAnsi="Times New Roman" w:cs="Times New Roman"/>
                <w:b/>
                <w:sz w:val="24"/>
                <w:szCs w:val="24"/>
              </w:rPr>
              <w:t>Камендо Е.Ю.</w:t>
            </w:r>
          </w:p>
        </w:tc>
        <w:tc>
          <w:tcPr>
            <w:tcW w:w="708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95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1134" w:type="dxa"/>
          </w:tcPr>
          <w:p w:rsidR="00FE0028" w:rsidRPr="00E57CEA" w:rsidRDefault="00FE0028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Merge w:val="restart"/>
          </w:tcPr>
          <w:p w:rsidR="00FE0028" w:rsidRPr="00FE0028" w:rsidRDefault="00505469" w:rsidP="0050546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D0140D">
              <w:rPr>
                <w:rFonts w:ascii="Times New Roman" w:hAnsi="Times New Roman" w:cs="Times New Roman"/>
                <w:sz w:val="24"/>
                <w:szCs w:val="24"/>
              </w:rPr>
              <w:t xml:space="preserve"> виды приводов швейной машины, правила подготовки швейной машины к работе,</w:t>
            </w:r>
            <w:r w:rsidR="00FE0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включают</w:t>
            </w:r>
            <w:r w:rsidR="00980C08" w:rsidRPr="00980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отключают</w:t>
            </w:r>
            <w:r w:rsidR="00980C08" w:rsidRPr="00980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маховое колесо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механизма машины, наматывают нитку  на шпульку, заправляют</w:t>
            </w:r>
            <w:r w:rsidR="00980C08" w:rsidRPr="00980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ерхнюю и нижнюю нитки, запускают швейную машину и регулируют её 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рость, выполняют</w:t>
            </w:r>
            <w:r w:rsidR="00980C08" w:rsidRPr="00980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машинные строчки (по прямой, по кривой, с поворотом на определённый угол с подъёмом приж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имной лапки), регулируют</w:t>
            </w:r>
            <w:r w:rsidR="00980C08" w:rsidRPr="00980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длину стежка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FE0028" w:rsidTr="00270797">
        <w:tc>
          <w:tcPr>
            <w:tcW w:w="2268" w:type="dxa"/>
          </w:tcPr>
          <w:p w:rsidR="00FE0028" w:rsidRPr="00E57CEA" w:rsidRDefault="00FE0028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95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0028" w:rsidRPr="00E57CEA" w:rsidRDefault="00FE0028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Merge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28" w:rsidTr="00270797">
        <w:tc>
          <w:tcPr>
            <w:tcW w:w="2268" w:type="dxa"/>
          </w:tcPr>
          <w:p w:rsidR="00FE0028" w:rsidRPr="00E57CEA" w:rsidRDefault="00FE0028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395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0028" w:rsidRPr="00E57CEA" w:rsidRDefault="00FE0028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Merge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028" w:rsidTr="00270797">
        <w:tc>
          <w:tcPr>
            <w:tcW w:w="2268" w:type="dxa"/>
          </w:tcPr>
          <w:p w:rsidR="00FE0028" w:rsidRPr="00E57CEA" w:rsidRDefault="00FE0028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395" w:type="dxa"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0028" w:rsidRPr="00E57CEA" w:rsidRDefault="00FE0028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vMerge/>
          </w:tcPr>
          <w:p w:rsidR="00FE0028" w:rsidRPr="00E57CEA" w:rsidRDefault="00FE0028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57C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AE107B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4395" w:type="dxa"/>
          </w:tcPr>
          <w:p w:rsidR="00270797" w:rsidRPr="00AE107B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Художественные ремёсла - 8 часов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AE107B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7B">
              <w:rPr>
                <w:rFonts w:ascii="Times New Roman" w:hAnsi="Times New Roman" w:cs="Times New Roman"/>
                <w:b/>
                <w:sz w:val="24"/>
                <w:szCs w:val="24"/>
              </w:rPr>
              <w:t>Свидрицкая О.Ю.</w:t>
            </w: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AE107B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Основы композиции и законы восприятия цвета при создании предметов декоративно-прикладного искусства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AE107B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107B">
              <w:rPr>
                <w:rFonts w:ascii="Times New Roman" w:hAnsi="Times New Roman" w:cs="Times New Roman"/>
                <w:b/>
                <w:sz w:val="24"/>
                <w:szCs w:val="24"/>
              </w:rPr>
              <w:t>Голубева</w:t>
            </w:r>
            <w:proofErr w:type="spellEnd"/>
            <w:r w:rsidRPr="00AE1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</w:t>
            </w: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Лоскутное шитьё</w:t>
            </w: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AE107B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97" w:rsidTr="00270797">
        <w:tc>
          <w:tcPr>
            <w:tcW w:w="2268" w:type="dxa"/>
          </w:tcPr>
          <w:p w:rsidR="00270797" w:rsidRPr="00E57CEA" w:rsidRDefault="00270797" w:rsidP="00C823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0797" w:rsidRPr="00E57CEA" w:rsidRDefault="00270797" w:rsidP="00AE10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70797" w:rsidRPr="00E57CEA" w:rsidRDefault="00270797" w:rsidP="00E27BC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BCF" w:rsidRDefault="00E27BCF" w:rsidP="00E27BC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27BCF" w:rsidRDefault="00E27BCF" w:rsidP="00E27BCF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E27BCF" w:rsidRPr="00C77AB8" w:rsidRDefault="00E27BCF" w:rsidP="00E27BCF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E27BCF" w:rsidRDefault="00E27BCF" w:rsidP="00E27BCF">
      <w:pPr>
        <w:rPr>
          <w:rFonts w:ascii="Times New Roman" w:hAnsi="Times New Roman" w:cs="Times New Roman"/>
          <w:sz w:val="32"/>
          <w:szCs w:val="32"/>
        </w:rPr>
      </w:pPr>
    </w:p>
    <w:p w:rsidR="00E27BCF" w:rsidRDefault="00E27BCF" w:rsidP="00E27BCF">
      <w:pPr>
        <w:rPr>
          <w:rFonts w:ascii="Times New Roman" w:hAnsi="Times New Roman" w:cs="Times New Roman"/>
          <w:sz w:val="32"/>
          <w:szCs w:val="32"/>
        </w:rPr>
      </w:pPr>
    </w:p>
    <w:p w:rsidR="00E27BCF" w:rsidRDefault="00E27BCF" w:rsidP="00E27BCF">
      <w:pPr>
        <w:rPr>
          <w:rFonts w:ascii="Times New Roman" w:hAnsi="Times New Roman" w:cs="Times New Roman"/>
          <w:sz w:val="32"/>
          <w:szCs w:val="32"/>
        </w:rPr>
      </w:pPr>
    </w:p>
    <w:p w:rsidR="007B17AE" w:rsidRDefault="007B17AE" w:rsidP="00E27BCF">
      <w:pPr>
        <w:rPr>
          <w:rFonts w:ascii="Times New Roman" w:hAnsi="Times New Roman" w:cs="Times New Roman"/>
          <w:sz w:val="32"/>
          <w:szCs w:val="32"/>
        </w:rPr>
      </w:pPr>
    </w:p>
    <w:p w:rsidR="00270797" w:rsidRDefault="00270797" w:rsidP="007B1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BC2" w:rsidRDefault="00F04BC2" w:rsidP="007B1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BC2" w:rsidRDefault="00F04BC2" w:rsidP="007B1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BC2" w:rsidRDefault="00F04BC2" w:rsidP="007B1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BC2" w:rsidRDefault="00F04BC2" w:rsidP="007B1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850" w:rsidRDefault="00064850" w:rsidP="00064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95F">
        <w:rPr>
          <w:rFonts w:ascii="Times New Roman" w:hAnsi="Times New Roman" w:cs="Times New Roman"/>
          <w:b/>
          <w:sz w:val="24"/>
          <w:szCs w:val="24"/>
        </w:rPr>
        <w:t>ЛИСТ ДОСТИЖЕНИЙ ШКОЛЬНИКАМИ ПЛАНИРУЕМЫХ ПРЕДМЕТНЫХ РЕЗУЛЬТАТОВ В 5 КЛАССЕ</w:t>
      </w:r>
    </w:p>
    <w:p w:rsidR="00064850" w:rsidRPr="00E9295F" w:rsidRDefault="00064850" w:rsidP="00064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Швейная машина (4 часа)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24"/>
        <w:gridCol w:w="830"/>
        <w:gridCol w:w="831"/>
        <w:gridCol w:w="830"/>
        <w:gridCol w:w="831"/>
        <w:gridCol w:w="830"/>
        <w:gridCol w:w="831"/>
        <w:gridCol w:w="831"/>
        <w:gridCol w:w="830"/>
        <w:gridCol w:w="831"/>
        <w:gridCol w:w="830"/>
        <w:gridCol w:w="831"/>
        <w:gridCol w:w="830"/>
        <w:gridCol w:w="831"/>
        <w:gridCol w:w="831"/>
      </w:tblGrid>
      <w:tr w:rsidR="00064850" w:rsidRPr="00270797" w:rsidTr="00D71CE6">
        <w:trPr>
          <w:trHeight w:val="470"/>
        </w:trPr>
        <w:tc>
          <w:tcPr>
            <w:tcW w:w="534" w:type="dxa"/>
            <w:vMerge w:val="restart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4" w:type="dxa"/>
            <w:vMerge w:val="restart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11628" w:type="dxa"/>
            <w:gridSpan w:val="14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</w:tr>
      <w:tr w:rsidR="00064850" w:rsidRPr="00270797" w:rsidTr="00D71CE6">
        <w:trPr>
          <w:cantSplit/>
          <w:trHeight w:val="2674"/>
        </w:trPr>
        <w:tc>
          <w:tcPr>
            <w:tcW w:w="534" w:type="dxa"/>
            <w:vMerge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vMerge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Называет детали швейной машин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Показывает детали швейной машины</w:t>
            </w:r>
          </w:p>
        </w:tc>
        <w:tc>
          <w:tcPr>
            <w:tcW w:w="830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Выполняет прямую строчку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Выполняет зигзагообразную строчку</w:t>
            </w:r>
          </w:p>
        </w:tc>
        <w:tc>
          <w:tcPr>
            <w:tcW w:w="830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Регулирует длину стяжка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Выполняет закрепки в начале и конце строчки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Заправляет верхнюю нитку</w:t>
            </w:r>
          </w:p>
        </w:tc>
        <w:tc>
          <w:tcPr>
            <w:tcW w:w="830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Выводит нижнюю нитку наверх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Наматывает нитку на шпульку</w:t>
            </w:r>
          </w:p>
        </w:tc>
        <w:tc>
          <w:tcPr>
            <w:tcW w:w="830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Вставляет шпульку в челночный комплект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Включает и выключает швейную машину</w:t>
            </w:r>
          </w:p>
        </w:tc>
        <w:tc>
          <w:tcPr>
            <w:tcW w:w="830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Показывает прием работы на швейной машине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Тестирование</w:t>
            </w:r>
          </w:p>
        </w:tc>
        <w:tc>
          <w:tcPr>
            <w:tcW w:w="831" w:type="dxa"/>
            <w:textDirection w:val="btLr"/>
            <w:vAlign w:val="center"/>
          </w:tcPr>
          <w:p w:rsidR="00064850" w:rsidRPr="00270797" w:rsidRDefault="00064850" w:rsidP="00D71C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0797"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</w:tr>
      <w:tr w:rsidR="00064850" w:rsidRPr="00270797" w:rsidTr="00D71CE6">
        <w:tc>
          <w:tcPr>
            <w:tcW w:w="534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vAlign w:val="center"/>
          </w:tcPr>
          <w:p w:rsidR="00064850" w:rsidRPr="00270797" w:rsidRDefault="00064850" w:rsidP="00D7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Буйских</w:t>
            </w:r>
            <w:proofErr w:type="spellEnd"/>
            <w:proofErr w:type="gram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850" w:rsidRPr="00270797" w:rsidTr="00D71CE6">
        <w:tc>
          <w:tcPr>
            <w:tcW w:w="534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vAlign w:val="center"/>
          </w:tcPr>
          <w:p w:rsidR="00064850" w:rsidRPr="00270797" w:rsidRDefault="00064850" w:rsidP="00D7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Гилькова</w:t>
            </w:r>
            <w:proofErr w:type="spellEnd"/>
            <w:proofErr w:type="gram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850" w:rsidRPr="00270797" w:rsidTr="00D71CE6">
        <w:tc>
          <w:tcPr>
            <w:tcW w:w="534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vAlign w:val="center"/>
          </w:tcPr>
          <w:p w:rsidR="00064850" w:rsidRPr="00270797" w:rsidRDefault="00064850" w:rsidP="00D7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Радионова</w:t>
            </w:r>
            <w:proofErr w:type="spellEnd"/>
            <w:proofErr w:type="gram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850" w:rsidRPr="00270797" w:rsidTr="00D71CE6">
        <w:tc>
          <w:tcPr>
            <w:tcW w:w="534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vAlign w:val="center"/>
          </w:tcPr>
          <w:p w:rsidR="00064850" w:rsidRPr="00270797" w:rsidRDefault="00064850" w:rsidP="00D7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Романенко</w:t>
            </w:r>
            <w:proofErr w:type="gram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850" w:rsidRPr="00270797" w:rsidTr="00D71CE6">
        <w:tc>
          <w:tcPr>
            <w:tcW w:w="534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vAlign w:val="center"/>
          </w:tcPr>
          <w:p w:rsidR="00064850" w:rsidRPr="00270797" w:rsidRDefault="00064850" w:rsidP="00D7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97">
              <w:rPr>
                <w:rFonts w:ascii="Times New Roman" w:hAnsi="Times New Roman" w:cs="Times New Roman"/>
                <w:sz w:val="28"/>
                <w:szCs w:val="28"/>
              </w:rPr>
              <w:t>Сухоплюева</w:t>
            </w:r>
            <w:proofErr w:type="gramStart"/>
            <w:r w:rsidRPr="0027079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064850" w:rsidRPr="00270797" w:rsidRDefault="00064850" w:rsidP="00D7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4BC2" w:rsidRDefault="00F04BC2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850" w:rsidRDefault="00064850" w:rsidP="007B1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7AE" w:rsidRPr="007B17AE" w:rsidRDefault="00C94721" w:rsidP="007B1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"Шапка" Технологической карты</w:t>
      </w:r>
      <w:r w:rsidR="00E27BCF" w:rsidRPr="007B17AE">
        <w:rPr>
          <w:rFonts w:ascii="Times New Roman" w:hAnsi="Times New Roman" w:cs="Times New Roman"/>
          <w:b/>
          <w:sz w:val="28"/>
          <w:szCs w:val="28"/>
        </w:rPr>
        <w:t xml:space="preserve"> урока  </w:t>
      </w:r>
      <w:r w:rsidR="007B17AE" w:rsidRPr="007B17AE">
        <w:rPr>
          <w:rFonts w:ascii="Times New Roman" w:hAnsi="Times New Roman" w:cs="Times New Roman"/>
          <w:b/>
          <w:sz w:val="28"/>
          <w:szCs w:val="28"/>
        </w:rPr>
        <w:t>технологии в 5 классе</w:t>
      </w:r>
    </w:p>
    <w:p w:rsidR="007B17AE" w:rsidRPr="006F1A19" w:rsidRDefault="007B17AE" w:rsidP="006F1A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A19">
        <w:rPr>
          <w:rFonts w:ascii="Times New Roman" w:hAnsi="Times New Roman" w:cs="Times New Roman"/>
          <w:b/>
          <w:sz w:val="32"/>
          <w:szCs w:val="32"/>
        </w:rPr>
        <w:t>Урок № 9</w:t>
      </w:r>
    </w:p>
    <w:p w:rsidR="007B17AE" w:rsidRPr="006F1A19" w:rsidRDefault="007B17AE" w:rsidP="006F1A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19">
        <w:rPr>
          <w:rFonts w:ascii="Times New Roman" w:hAnsi="Times New Roman" w:cs="Times New Roman"/>
          <w:sz w:val="28"/>
          <w:szCs w:val="28"/>
        </w:rPr>
        <w:t>Тема урока</w:t>
      </w:r>
      <w:r w:rsidRPr="006F1A19">
        <w:rPr>
          <w:rFonts w:ascii="Times New Roman" w:hAnsi="Times New Roman" w:cs="Times New Roman"/>
          <w:b/>
          <w:sz w:val="28"/>
          <w:szCs w:val="28"/>
        </w:rPr>
        <w:t>: Современная бытовая швейная машина с электрическим приводом.</w:t>
      </w:r>
    </w:p>
    <w:tbl>
      <w:tblPr>
        <w:tblStyle w:val="a3"/>
        <w:tblW w:w="0" w:type="auto"/>
        <w:tblLook w:val="04A0"/>
      </w:tblPr>
      <w:tblGrid>
        <w:gridCol w:w="2235"/>
        <w:gridCol w:w="1134"/>
        <w:gridCol w:w="1417"/>
        <w:gridCol w:w="5528"/>
        <w:gridCol w:w="4472"/>
      </w:tblGrid>
      <w:tr w:rsidR="007B17AE" w:rsidRPr="006F1A19" w:rsidTr="007B17AE">
        <w:tc>
          <w:tcPr>
            <w:tcW w:w="2235" w:type="dxa"/>
          </w:tcPr>
          <w:p w:rsidR="007B17AE" w:rsidRPr="006F1A19" w:rsidRDefault="006F1A19" w:rsidP="00E2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19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551" w:type="dxa"/>
            <w:gridSpan w:val="4"/>
          </w:tcPr>
          <w:p w:rsidR="007B17AE" w:rsidRPr="006F1A19" w:rsidRDefault="006F1A19" w:rsidP="00E2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</w:t>
            </w:r>
          </w:p>
        </w:tc>
      </w:tr>
      <w:tr w:rsidR="007B17AE" w:rsidRPr="006F1A19" w:rsidTr="007B17AE">
        <w:tc>
          <w:tcPr>
            <w:tcW w:w="2235" w:type="dxa"/>
          </w:tcPr>
          <w:p w:rsidR="007B17AE" w:rsidRPr="006F1A19" w:rsidRDefault="006F1A19" w:rsidP="00E2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19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2551" w:type="dxa"/>
            <w:gridSpan w:val="4"/>
          </w:tcPr>
          <w:p w:rsidR="007B17AE" w:rsidRPr="006F1A19" w:rsidRDefault="006F1A19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деятельность для изучения  устройства современной бытовой швейной машины с электрическим приводом через исследовательскую деятельность.</w:t>
            </w:r>
          </w:p>
        </w:tc>
      </w:tr>
      <w:tr w:rsidR="006F1A19" w:rsidRPr="006F1A19" w:rsidTr="00D0025E">
        <w:tc>
          <w:tcPr>
            <w:tcW w:w="14786" w:type="dxa"/>
            <w:gridSpan w:val="5"/>
          </w:tcPr>
          <w:p w:rsidR="006F1A19" w:rsidRPr="006F1A19" w:rsidRDefault="006F1A19" w:rsidP="006F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1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F1A19" w:rsidRPr="006F1A19" w:rsidTr="00C94721">
        <w:tc>
          <w:tcPr>
            <w:tcW w:w="4786" w:type="dxa"/>
            <w:gridSpan w:val="3"/>
          </w:tcPr>
          <w:p w:rsidR="006F1A19" w:rsidRPr="00AE52B0" w:rsidRDefault="006F1A19" w:rsidP="006F1A1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52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Предметные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6F1A19" w:rsidRDefault="006F1A19" w:rsidP="006F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4472" w:type="dxa"/>
            <w:tcBorders>
              <w:left w:val="single" w:sz="4" w:space="0" w:color="auto"/>
            </w:tcBorders>
          </w:tcPr>
          <w:p w:rsidR="006F1A19" w:rsidRDefault="006F1A19" w:rsidP="006F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6F1A19" w:rsidRPr="006F1A19" w:rsidTr="00C94721">
        <w:tc>
          <w:tcPr>
            <w:tcW w:w="4786" w:type="dxa"/>
            <w:gridSpan w:val="3"/>
          </w:tcPr>
          <w:p w:rsidR="006F1A19" w:rsidRDefault="00C94721" w:rsidP="00E2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</w:t>
            </w:r>
            <w:r w:rsidR="000441D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об истории швейной машины в тексте учебника, в дополнительной литературе;</w:t>
            </w:r>
          </w:p>
          <w:p w:rsidR="00C94721" w:rsidRDefault="000441DC" w:rsidP="00E2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</w:t>
            </w:r>
            <w:r w:rsidR="00C94721">
              <w:rPr>
                <w:rFonts w:ascii="Times New Roman" w:hAnsi="Times New Roman" w:cs="Times New Roman"/>
                <w:sz w:val="24"/>
                <w:szCs w:val="24"/>
              </w:rPr>
              <w:t xml:space="preserve">  швейные машины с различными приводами;</w:t>
            </w:r>
          </w:p>
          <w:p w:rsidR="00C94721" w:rsidRPr="00C94721" w:rsidRDefault="00C94721" w:rsidP="00E2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41DC">
              <w:rPr>
                <w:rFonts w:ascii="Times New Roman" w:hAnsi="Times New Roman" w:cs="Times New Roman"/>
                <w:sz w:val="24"/>
                <w:szCs w:val="24"/>
              </w:rPr>
              <w:t>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изобретателей швейных машин.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6F1A19" w:rsidRDefault="006F1A19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</w:tcBorders>
          </w:tcPr>
          <w:p w:rsidR="006F1A19" w:rsidRDefault="006F1A19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721" w:rsidRPr="006F1A19" w:rsidTr="00AE52B0">
        <w:tc>
          <w:tcPr>
            <w:tcW w:w="3369" w:type="dxa"/>
            <w:gridSpan w:val="2"/>
          </w:tcPr>
          <w:p w:rsidR="00C94721" w:rsidRPr="006F1A19" w:rsidRDefault="00AE52B0" w:rsidP="00E2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1417" w:type="dxa"/>
            <w:gridSpan w:val="3"/>
          </w:tcPr>
          <w:p w:rsidR="00C94721" w:rsidRDefault="00AE52B0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Методы: объяснительно-иллюстративный, исследовательский.</w:t>
            </w:r>
          </w:p>
          <w:p w:rsidR="00AE52B0" w:rsidRDefault="00AE52B0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Форма: фронтальная, индивидуальная, групповая.</w:t>
            </w:r>
          </w:p>
        </w:tc>
      </w:tr>
      <w:tr w:rsidR="00C94721" w:rsidRPr="006F1A19" w:rsidTr="00AE52B0">
        <w:tc>
          <w:tcPr>
            <w:tcW w:w="3369" w:type="dxa"/>
            <w:gridSpan w:val="2"/>
          </w:tcPr>
          <w:p w:rsidR="00C94721" w:rsidRPr="006F1A19" w:rsidRDefault="00AE52B0" w:rsidP="00E2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1417" w:type="dxa"/>
            <w:gridSpan w:val="3"/>
          </w:tcPr>
          <w:p w:rsidR="00C94721" w:rsidRDefault="00AE52B0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швейной машины.</w:t>
            </w:r>
          </w:p>
        </w:tc>
      </w:tr>
      <w:tr w:rsidR="00AE52B0" w:rsidRPr="006F1A19" w:rsidTr="00AE52B0">
        <w:tc>
          <w:tcPr>
            <w:tcW w:w="3369" w:type="dxa"/>
            <w:gridSpan w:val="2"/>
          </w:tcPr>
          <w:p w:rsidR="00AE52B0" w:rsidRDefault="00AE52B0" w:rsidP="00E2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Наглядно-демонстрационный материал</w:t>
            </w:r>
          </w:p>
        </w:tc>
        <w:tc>
          <w:tcPr>
            <w:tcW w:w="11417" w:type="dxa"/>
            <w:gridSpan w:val="3"/>
          </w:tcPr>
          <w:p w:rsidR="00AE52B0" w:rsidRDefault="00AE52B0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"Швейная машина", таблицы.</w:t>
            </w:r>
          </w:p>
        </w:tc>
      </w:tr>
      <w:tr w:rsidR="00AE52B0" w:rsidRPr="006F1A19" w:rsidTr="00AE52B0">
        <w:tc>
          <w:tcPr>
            <w:tcW w:w="3369" w:type="dxa"/>
            <w:gridSpan w:val="2"/>
          </w:tcPr>
          <w:p w:rsidR="00AE52B0" w:rsidRDefault="00AE52B0" w:rsidP="00E27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термины</w:t>
            </w:r>
          </w:p>
        </w:tc>
        <w:tc>
          <w:tcPr>
            <w:tcW w:w="11417" w:type="dxa"/>
            <w:gridSpan w:val="3"/>
          </w:tcPr>
          <w:p w:rsidR="00AE52B0" w:rsidRDefault="00AE52B0" w:rsidP="006F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Швейная машина, привод, моталка, шпулька, маховое колесо, стопорное кольцо, переключатель вида строчки, регулятор длины стежка, клавиша шитья назад.</w:t>
            </w:r>
            <w:proofErr w:type="gramEnd"/>
          </w:p>
        </w:tc>
      </w:tr>
    </w:tbl>
    <w:p w:rsidR="00AE52B0" w:rsidRDefault="00AE52B0" w:rsidP="00E27BCF">
      <w:pPr>
        <w:rPr>
          <w:rFonts w:ascii="Times New Roman" w:hAnsi="Times New Roman" w:cs="Times New Roman"/>
          <w:sz w:val="24"/>
          <w:szCs w:val="24"/>
        </w:rPr>
      </w:pPr>
    </w:p>
    <w:p w:rsidR="00270797" w:rsidRDefault="002707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64850" w:rsidRDefault="00064850" w:rsidP="000648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Рекомендации  к составлению  «шапки» урока.</w:t>
      </w:r>
    </w:p>
    <w:tbl>
      <w:tblPr>
        <w:tblStyle w:val="a3"/>
        <w:tblW w:w="0" w:type="auto"/>
        <w:tblLook w:val="04A0"/>
      </w:tblPr>
      <w:tblGrid>
        <w:gridCol w:w="4503"/>
        <w:gridCol w:w="11111"/>
      </w:tblGrid>
      <w:tr w:rsidR="00064850" w:rsidTr="00D71CE6">
        <w:tc>
          <w:tcPr>
            <w:tcW w:w="4503" w:type="dxa"/>
          </w:tcPr>
          <w:p w:rsidR="00064850" w:rsidRDefault="00064850" w:rsidP="00D7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Этапы урока</w:t>
            </w:r>
          </w:p>
        </w:tc>
        <w:tc>
          <w:tcPr>
            <w:tcW w:w="11111" w:type="dxa"/>
          </w:tcPr>
          <w:p w:rsidR="00064850" w:rsidRDefault="00064850" w:rsidP="00D7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</w:tr>
      <w:tr w:rsidR="00064850" w:rsidTr="00D71CE6">
        <w:tc>
          <w:tcPr>
            <w:tcW w:w="4503" w:type="dxa"/>
          </w:tcPr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1.Тема урока</w:t>
            </w:r>
          </w:p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 Тип урока</w:t>
            </w:r>
          </w:p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3.Цель урока</w:t>
            </w:r>
          </w:p>
          <w:p w:rsidR="00064850" w:rsidRPr="007968F3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968F3">
              <w:rPr>
                <w:rFonts w:ascii="Times New Roman" w:hAnsi="Times New Roman" w:cs="Times New Roman"/>
                <w:sz w:val="32"/>
                <w:szCs w:val="32"/>
              </w:rPr>
              <w:t>4. Планируемые результаты</w:t>
            </w:r>
          </w:p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(предметные)</w:t>
            </w:r>
          </w:p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1111" w:type="dxa"/>
          </w:tcPr>
          <w:p w:rsidR="00064850" w:rsidRDefault="00064850" w:rsidP="00D7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Последовательность элементов задана в определённом порядке.</w:t>
            </w:r>
          </w:p>
        </w:tc>
      </w:tr>
      <w:tr w:rsidR="00064850" w:rsidTr="00D71CE6">
        <w:tc>
          <w:tcPr>
            <w:tcW w:w="4503" w:type="dxa"/>
          </w:tcPr>
          <w:p w:rsidR="00064850" w:rsidRPr="007968F3" w:rsidRDefault="00064850" w:rsidP="00D71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1111" w:type="dxa"/>
          </w:tcPr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Создаёт контекст содержания. Этот контекст должен быть отражён в цели, в планируемых результатах.</w:t>
            </w:r>
          </w:p>
          <w:p w:rsidR="00064850" w:rsidRDefault="00064850" w:rsidP="00D7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64850" w:rsidTr="00D71CE6">
        <w:tc>
          <w:tcPr>
            <w:tcW w:w="4503" w:type="dxa"/>
          </w:tcPr>
          <w:p w:rsidR="00064850" w:rsidRPr="007968F3" w:rsidRDefault="00064850" w:rsidP="00D71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Тип урока</w:t>
            </w:r>
          </w:p>
        </w:tc>
        <w:tc>
          <w:tcPr>
            <w:tcW w:w="11111" w:type="dxa"/>
          </w:tcPr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Тип урока соотносится с целью урока.</w:t>
            </w:r>
          </w:p>
        </w:tc>
      </w:tr>
      <w:tr w:rsidR="00064850" w:rsidTr="00D71CE6">
        <w:tc>
          <w:tcPr>
            <w:tcW w:w="4503" w:type="dxa"/>
          </w:tcPr>
          <w:p w:rsidR="00064850" w:rsidRPr="007968F3" w:rsidRDefault="00064850" w:rsidP="00D71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Цель урока</w:t>
            </w:r>
          </w:p>
        </w:tc>
        <w:tc>
          <w:tcPr>
            <w:tcW w:w="11111" w:type="dxa"/>
          </w:tcPr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Цель урока формулируется от учителя (для учителя) глаголом в неопределённой форме.</w:t>
            </w:r>
          </w:p>
        </w:tc>
      </w:tr>
      <w:tr w:rsidR="00064850" w:rsidTr="00D71CE6">
        <w:tc>
          <w:tcPr>
            <w:tcW w:w="4503" w:type="dxa"/>
          </w:tcPr>
          <w:p w:rsidR="00064850" w:rsidRDefault="00064850" w:rsidP="00D71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Планируемые результаты</w:t>
            </w:r>
          </w:p>
          <w:p w:rsidR="00064850" w:rsidRPr="007968F3" w:rsidRDefault="00064850" w:rsidP="00D71CE6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(предметные)</w:t>
            </w:r>
          </w:p>
        </w:tc>
        <w:tc>
          <w:tcPr>
            <w:tcW w:w="11111" w:type="dxa"/>
          </w:tcPr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Планируемые результаты формулируются для ученика (выражаются в действиях ученика в глаголах 3 лица).</w:t>
            </w:r>
          </w:p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2) Планируемые результаты отражают две группы: предметные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их не должно быть много.</w:t>
            </w:r>
          </w:p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3) Планируемые результаты  сформулированы  по схеме: действие – объект – условие.</w:t>
            </w:r>
          </w:p>
          <w:p w:rsidR="00064850" w:rsidRDefault="00064850" w:rsidP="00D71C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 Планируемые результаты сформулированы   на уровне синтеза и анализа по таксономии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064850" w:rsidTr="00D71CE6">
        <w:tc>
          <w:tcPr>
            <w:tcW w:w="4503" w:type="dxa"/>
          </w:tcPr>
          <w:p w:rsidR="00064850" w:rsidRPr="007968F3" w:rsidRDefault="00064850" w:rsidP="00D71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Оборудование</w:t>
            </w:r>
          </w:p>
        </w:tc>
        <w:tc>
          <w:tcPr>
            <w:tcW w:w="11111" w:type="dxa"/>
          </w:tcPr>
          <w:p w:rsidR="00064850" w:rsidRDefault="00064850" w:rsidP="00D7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27BCF" w:rsidRPr="00A12DF1" w:rsidRDefault="00E27BCF" w:rsidP="00A12DF1">
      <w:pPr>
        <w:rPr>
          <w:b/>
          <w:sz w:val="28"/>
          <w:szCs w:val="28"/>
        </w:rPr>
      </w:pPr>
    </w:p>
    <w:p w:rsidR="00250359" w:rsidRDefault="00250359"/>
    <w:sectPr w:rsidR="00250359" w:rsidSect="00F04B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7753"/>
    <w:multiLevelType w:val="hybridMultilevel"/>
    <w:tmpl w:val="C4C2C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47FBD"/>
    <w:multiLevelType w:val="hybridMultilevel"/>
    <w:tmpl w:val="8FD42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BCF"/>
    <w:rsid w:val="000441DC"/>
    <w:rsid w:val="00064850"/>
    <w:rsid w:val="00250359"/>
    <w:rsid w:val="00270797"/>
    <w:rsid w:val="002D70AF"/>
    <w:rsid w:val="00505469"/>
    <w:rsid w:val="006F1A19"/>
    <w:rsid w:val="00792CF0"/>
    <w:rsid w:val="007B17AE"/>
    <w:rsid w:val="008E2B9A"/>
    <w:rsid w:val="008E4C05"/>
    <w:rsid w:val="00935EE2"/>
    <w:rsid w:val="00980C08"/>
    <w:rsid w:val="00A12DF1"/>
    <w:rsid w:val="00AE107B"/>
    <w:rsid w:val="00AE430E"/>
    <w:rsid w:val="00AE52B0"/>
    <w:rsid w:val="00C94721"/>
    <w:rsid w:val="00D0140D"/>
    <w:rsid w:val="00D0608B"/>
    <w:rsid w:val="00E27BCF"/>
    <w:rsid w:val="00E57CEA"/>
    <w:rsid w:val="00E9295F"/>
    <w:rsid w:val="00F04BC2"/>
    <w:rsid w:val="00FE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B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7B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F037F-8EC4-4752-8440-A4701B5CD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2016-02-16T07:13:00Z</dcterms:created>
  <dcterms:modified xsi:type="dcterms:W3CDTF">2016-02-16T07:13:00Z</dcterms:modified>
</cp:coreProperties>
</file>