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Модернизация дошкольного образования </w:t>
      </w:r>
    </w:p>
    <w:p w:rsidR="00912ED4" w:rsidRDefault="00912ED4" w:rsidP="00912ED4">
      <w:pPr>
        <w:pStyle w:val="a3"/>
        <w:ind w:firstLine="709"/>
        <w:jc w:val="both"/>
        <w:rPr>
          <w:rFonts w:ascii="Times New Roman" w:hAnsi="Times New Roman" w:cs="Times New Roman"/>
          <w:sz w:val="28"/>
          <w:szCs w:val="28"/>
        </w:rPr>
      </w:pP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Модернизация дошкольного образования – это комплекс мер, направленных на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Модернизация  дошкольного образования  проводится по трём направлениям:</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I. Ликвидация очерёдности в детские сады.</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Цель: обеспечить 100-процентную доступность дошкольного образования для всех нуждающихся в нём детей от трёх до семи лет к 2016 году (п. 1 «в» Указа Президента Российской Федерации от 7 мая 2012 года №599).</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Решение: строительство новых современных зданий детских садов и развитие вариативных форм дошкольного образования. </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II. Формирование новых требований к квалификации педагогических работников  дошкольных учреждений.</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Цель: повышение  уровня  квалификации педагогов дошкольного образования.</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Решение: разработка профессионального стандарта педагогов системы дошкольного образования, повышение зарплат педагогов.</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III.  Внедрение нового стандарта дошкольного образования.</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Цель: обеспечить качество дошкольного образования, предоставляемого детям дошкольного возраста в различных вариативных формах.</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Решение: разработка нового федерального государственного образовательного стандарта (далее – ФГОС) дошкольного образования.</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С 1 января 2014 года вступил в силу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Минюстом России 14 ноября 2013 г., регистрационный № 30384) (далее - ФГОС ДО).</w:t>
      </w:r>
    </w:p>
    <w:p w:rsidR="00046791" w:rsidRPr="00046791" w:rsidRDefault="00046791" w:rsidP="00912ED4">
      <w:pPr>
        <w:pStyle w:val="a3"/>
        <w:ind w:firstLine="709"/>
        <w:jc w:val="both"/>
        <w:rPr>
          <w:rFonts w:ascii="Times New Roman" w:hAnsi="Times New Roman" w:cs="Times New Roman"/>
          <w:sz w:val="28"/>
          <w:szCs w:val="28"/>
        </w:rPr>
      </w:pP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Утвержден план действий по обеспечению введения федерального государственного образовательного стандарта дошкольного образования, утвержденный  первым заместителем Министра образования и науки Российской Федерации Н.В. Третьяк 31 декабря 2013 года. </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Для обеспечения введения Федерального государственного образовательного стандарта дошкольного образования (далее -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 xml:space="preserve">) необходимо </w:t>
      </w:r>
      <w:proofErr w:type="gramStart"/>
      <w:r w:rsidRPr="00046791">
        <w:rPr>
          <w:rFonts w:ascii="Times New Roman" w:hAnsi="Times New Roman" w:cs="Times New Roman"/>
          <w:sz w:val="28"/>
          <w:szCs w:val="28"/>
        </w:rPr>
        <w:t>проведение</w:t>
      </w:r>
      <w:proofErr w:type="gramEnd"/>
      <w:r w:rsidRPr="00046791">
        <w:rPr>
          <w:rFonts w:ascii="Times New Roman" w:hAnsi="Times New Roman" w:cs="Times New Roman"/>
          <w:sz w:val="28"/>
          <w:szCs w:val="28"/>
        </w:rPr>
        <w:t xml:space="preserve"> ряда мероприятий по следующим направлениям:</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создание </w:t>
      </w:r>
      <w:proofErr w:type="gramStart"/>
      <w:r w:rsidRPr="00046791">
        <w:rPr>
          <w:rFonts w:ascii="Times New Roman" w:hAnsi="Times New Roman" w:cs="Times New Roman"/>
          <w:sz w:val="28"/>
          <w:szCs w:val="28"/>
        </w:rPr>
        <w:t>нормативно-правового</w:t>
      </w:r>
      <w:proofErr w:type="gramEnd"/>
      <w:r w:rsidRPr="00046791">
        <w:rPr>
          <w:rFonts w:ascii="Times New Roman" w:hAnsi="Times New Roman" w:cs="Times New Roman"/>
          <w:sz w:val="28"/>
          <w:szCs w:val="28"/>
        </w:rPr>
        <w:t>, методического и аналитического обеспечение реализации ФГОС ДО;</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создание организационного обеспечения реализации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создание кадрового обеспечения введения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создание финансово-экономического обеспечения введения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создание информационного обеспечения введения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w:t>
      </w:r>
    </w:p>
    <w:p w:rsidR="00046791" w:rsidRPr="00046791" w:rsidRDefault="00046791" w:rsidP="00912ED4">
      <w:pPr>
        <w:pStyle w:val="a3"/>
        <w:ind w:firstLine="709"/>
        <w:jc w:val="both"/>
        <w:rPr>
          <w:rFonts w:ascii="Times New Roman" w:hAnsi="Times New Roman" w:cs="Times New Roman"/>
          <w:sz w:val="28"/>
          <w:szCs w:val="28"/>
        </w:rPr>
      </w:pPr>
      <w:r w:rsidRPr="00046791">
        <w:rPr>
          <w:rFonts w:ascii="Times New Roman" w:hAnsi="Times New Roman" w:cs="Times New Roman"/>
          <w:sz w:val="28"/>
          <w:szCs w:val="28"/>
        </w:rPr>
        <w:t xml:space="preserve">Каждому дошкольному образовательной организации рекомендовано разработать свой  план  действий по обеспечению введения Федерального государственного образовательного стандарта дошкольного образования, который будет направлен </w:t>
      </w:r>
      <w:proofErr w:type="gramStart"/>
      <w:r w:rsidRPr="00046791">
        <w:rPr>
          <w:rFonts w:ascii="Times New Roman" w:hAnsi="Times New Roman" w:cs="Times New Roman"/>
          <w:sz w:val="28"/>
          <w:szCs w:val="28"/>
        </w:rPr>
        <w:t>на</w:t>
      </w:r>
      <w:proofErr w:type="gramEnd"/>
      <w:r w:rsidRPr="00046791">
        <w:rPr>
          <w:rFonts w:ascii="Times New Roman" w:hAnsi="Times New Roman" w:cs="Times New Roman"/>
          <w:sz w:val="28"/>
          <w:szCs w:val="28"/>
        </w:rPr>
        <w:t>:</w:t>
      </w:r>
    </w:p>
    <w:p w:rsidR="00046791" w:rsidRPr="00046791" w:rsidRDefault="00046791" w:rsidP="00912ED4">
      <w:pPr>
        <w:pStyle w:val="a3"/>
        <w:numPr>
          <w:ilvl w:val="0"/>
          <w:numId w:val="1"/>
        </w:numPr>
        <w:jc w:val="both"/>
        <w:rPr>
          <w:rFonts w:ascii="Times New Roman" w:hAnsi="Times New Roman" w:cs="Times New Roman"/>
          <w:sz w:val="28"/>
          <w:szCs w:val="28"/>
        </w:rPr>
      </w:pPr>
      <w:r w:rsidRPr="00046791">
        <w:rPr>
          <w:rFonts w:ascii="Times New Roman" w:hAnsi="Times New Roman" w:cs="Times New Roman"/>
          <w:sz w:val="28"/>
          <w:szCs w:val="28"/>
        </w:rPr>
        <w:lastRenderedPageBreak/>
        <w:t xml:space="preserve">Создание системы методической работы, обеспечивающей сопровождение введения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 xml:space="preserve"> </w:t>
      </w:r>
    </w:p>
    <w:p w:rsidR="00046791" w:rsidRPr="00046791" w:rsidRDefault="00046791" w:rsidP="00912ED4">
      <w:pPr>
        <w:pStyle w:val="a3"/>
        <w:numPr>
          <w:ilvl w:val="0"/>
          <w:numId w:val="1"/>
        </w:numPr>
        <w:jc w:val="both"/>
        <w:rPr>
          <w:rFonts w:ascii="Times New Roman" w:hAnsi="Times New Roman" w:cs="Times New Roman"/>
          <w:sz w:val="28"/>
          <w:szCs w:val="28"/>
        </w:rPr>
      </w:pPr>
      <w:r w:rsidRPr="00046791">
        <w:rPr>
          <w:rFonts w:ascii="Times New Roman" w:hAnsi="Times New Roman" w:cs="Times New Roman"/>
          <w:sz w:val="28"/>
          <w:szCs w:val="28"/>
        </w:rPr>
        <w:t xml:space="preserve">Создание рабочей группы ДОО по введению ФГОС </w:t>
      </w:r>
      <w:proofErr w:type="gramStart"/>
      <w:r w:rsidRPr="00046791">
        <w:rPr>
          <w:rFonts w:ascii="Times New Roman" w:hAnsi="Times New Roman" w:cs="Times New Roman"/>
          <w:sz w:val="28"/>
          <w:szCs w:val="28"/>
        </w:rPr>
        <w:t>ДО</w:t>
      </w:r>
      <w:proofErr w:type="gramEnd"/>
    </w:p>
    <w:p w:rsidR="00046791" w:rsidRPr="00046791" w:rsidRDefault="00046791" w:rsidP="00912ED4">
      <w:pPr>
        <w:pStyle w:val="a3"/>
        <w:numPr>
          <w:ilvl w:val="0"/>
          <w:numId w:val="1"/>
        </w:numPr>
        <w:jc w:val="both"/>
        <w:rPr>
          <w:rFonts w:ascii="Times New Roman" w:hAnsi="Times New Roman" w:cs="Times New Roman"/>
          <w:sz w:val="28"/>
          <w:szCs w:val="28"/>
        </w:rPr>
      </w:pPr>
      <w:r w:rsidRPr="00046791">
        <w:rPr>
          <w:rFonts w:ascii="Times New Roman" w:hAnsi="Times New Roman" w:cs="Times New Roman"/>
          <w:sz w:val="28"/>
          <w:szCs w:val="28"/>
        </w:rPr>
        <w:t xml:space="preserve">Разработка и утверждение плана - график введения ФГОС </w:t>
      </w:r>
      <w:proofErr w:type="gramStart"/>
      <w:r w:rsidRPr="00046791">
        <w:rPr>
          <w:rFonts w:ascii="Times New Roman" w:hAnsi="Times New Roman" w:cs="Times New Roman"/>
          <w:sz w:val="28"/>
          <w:szCs w:val="28"/>
        </w:rPr>
        <w:t>ДО</w:t>
      </w:r>
      <w:proofErr w:type="gramEnd"/>
      <w:r w:rsidRPr="00046791">
        <w:rPr>
          <w:rFonts w:ascii="Times New Roman" w:hAnsi="Times New Roman" w:cs="Times New Roman"/>
          <w:sz w:val="28"/>
          <w:szCs w:val="28"/>
        </w:rPr>
        <w:t xml:space="preserve"> в  образовательной организации</w:t>
      </w:r>
    </w:p>
    <w:p w:rsidR="00046791" w:rsidRPr="00046791" w:rsidRDefault="00046791" w:rsidP="00912ED4">
      <w:pPr>
        <w:pStyle w:val="a3"/>
        <w:numPr>
          <w:ilvl w:val="0"/>
          <w:numId w:val="1"/>
        </w:numPr>
        <w:jc w:val="both"/>
        <w:rPr>
          <w:rFonts w:ascii="Times New Roman" w:hAnsi="Times New Roman" w:cs="Times New Roman"/>
          <w:sz w:val="28"/>
          <w:szCs w:val="28"/>
        </w:rPr>
      </w:pPr>
      <w:r w:rsidRPr="00046791">
        <w:rPr>
          <w:rFonts w:ascii="Times New Roman" w:hAnsi="Times New Roman" w:cs="Times New Roman"/>
          <w:sz w:val="28"/>
          <w:szCs w:val="28"/>
        </w:rPr>
        <w:t>Создание условий для участия педа</w:t>
      </w:r>
      <w:r w:rsidR="00912ED4">
        <w:rPr>
          <w:rFonts w:ascii="Times New Roman" w:hAnsi="Times New Roman" w:cs="Times New Roman"/>
          <w:sz w:val="28"/>
          <w:szCs w:val="28"/>
        </w:rPr>
        <w:t>гогических работников в учебно-</w:t>
      </w:r>
      <w:r w:rsidRPr="00046791">
        <w:rPr>
          <w:rFonts w:ascii="Times New Roman" w:hAnsi="Times New Roman" w:cs="Times New Roman"/>
          <w:sz w:val="28"/>
          <w:szCs w:val="28"/>
        </w:rPr>
        <w:t>методических объединениях системы образования</w:t>
      </w:r>
    </w:p>
    <w:p w:rsidR="00046791" w:rsidRPr="00046791" w:rsidRDefault="00046791" w:rsidP="00912ED4">
      <w:pPr>
        <w:pStyle w:val="a3"/>
        <w:numPr>
          <w:ilvl w:val="0"/>
          <w:numId w:val="1"/>
        </w:numPr>
        <w:jc w:val="both"/>
        <w:rPr>
          <w:rFonts w:ascii="Times New Roman" w:hAnsi="Times New Roman" w:cs="Times New Roman"/>
          <w:sz w:val="28"/>
          <w:szCs w:val="28"/>
        </w:rPr>
      </w:pPr>
      <w:r w:rsidRPr="00046791">
        <w:rPr>
          <w:rFonts w:ascii="Times New Roman" w:hAnsi="Times New Roman" w:cs="Times New Roman"/>
          <w:sz w:val="28"/>
          <w:szCs w:val="28"/>
        </w:rPr>
        <w:t>Определение наставников для молодых специалистов</w:t>
      </w:r>
    </w:p>
    <w:p w:rsidR="00046791" w:rsidRPr="00912ED4" w:rsidRDefault="00046791" w:rsidP="00912ED4">
      <w:pPr>
        <w:pStyle w:val="a3"/>
        <w:numPr>
          <w:ilvl w:val="0"/>
          <w:numId w:val="1"/>
        </w:numPr>
        <w:jc w:val="both"/>
        <w:rPr>
          <w:rFonts w:ascii="Times New Roman" w:hAnsi="Times New Roman" w:cs="Times New Roman"/>
          <w:sz w:val="28"/>
          <w:szCs w:val="28"/>
        </w:rPr>
      </w:pPr>
      <w:r w:rsidRPr="00046791">
        <w:rPr>
          <w:rFonts w:ascii="Times New Roman" w:hAnsi="Times New Roman" w:cs="Times New Roman"/>
          <w:sz w:val="28"/>
          <w:szCs w:val="28"/>
        </w:rPr>
        <w:t>Участие руководящих и педагогических работников дошкольного образования для прохождения курсов повышения квалификации</w:t>
      </w:r>
    </w:p>
    <w:p w:rsidR="00046791" w:rsidRPr="00046791" w:rsidRDefault="00046791" w:rsidP="00912ED4">
      <w:pPr>
        <w:pStyle w:val="a3"/>
        <w:ind w:firstLine="709"/>
        <w:jc w:val="both"/>
        <w:rPr>
          <w:rFonts w:ascii="Times New Roman" w:hAnsi="Times New Roman" w:cs="Times New Roman"/>
          <w:sz w:val="28"/>
          <w:szCs w:val="28"/>
        </w:rPr>
      </w:pPr>
    </w:p>
    <w:p w:rsidR="0021244A" w:rsidRPr="00880719" w:rsidRDefault="0021244A" w:rsidP="0021244A">
      <w:pPr>
        <w:pStyle w:val="a3"/>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Современный мир насыщен переменами, изменениями, связанными с обновлением всех сфер жизни. Это тем более важно, что оно призвано сформировать у человека социальную ориентированность, адекватную реакцию на происходящие изменения, способность к </w:t>
      </w:r>
      <w:proofErr w:type="gramStart"/>
      <w:r w:rsidRPr="00880719">
        <w:rPr>
          <w:rFonts w:ascii="Times New Roman" w:hAnsi="Times New Roman" w:cs="Times New Roman"/>
          <w:sz w:val="28"/>
          <w:szCs w:val="28"/>
        </w:rPr>
        <w:t>быстрой</w:t>
      </w:r>
      <w:proofErr w:type="gramEnd"/>
      <w:r w:rsidRPr="00880719">
        <w:rPr>
          <w:rFonts w:ascii="Times New Roman" w:hAnsi="Times New Roman" w:cs="Times New Roman"/>
          <w:sz w:val="28"/>
          <w:szCs w:val="28"/>
        </w:rPr>
        <w:t xml:space="preserve"> саморегуляции, самоопределению и самоутверждению в новых условиях. </w:t>
      </w:r>
    </w:p>
    <w:p w:rsidR="0021244A" w:rsidRPr="00880719" w:rsidRDefault="0021244A" w:rsidP="0021244A">
      <w:pPr>
        <w:pStyle w:val="a3"/>
        <w:ind w:firstLine="709"/>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В связи с этим образовательное учреждение любого уровня ориентировано на творческую успешную личность, готовую проявлять инициативу и аналитическую самостоятельность в социальном прогрессе, независимо от социальных перемен. Поэтому обновление содержания дошкольного образования, технологий и системы качества оценивания является закономерным. </w:t>
      </w:r>
    </w:p>
    <w:p w:rsidR="0021244A" w:rsidRPr="00880719" w:rsidRDefault="0021244A" w:rsidP="0021244A">
      <w:pPr>
        <w:pStyle w:val="a3"/>
        <w:ind w:firstLine="709"/>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w:t>
      </w:r>
    </w:p>
    <w:p w:rsidR="0021244A" w:rsidRPr="00880719" w:rsidRDefault="0021244A" w:rsidP="0021244A">
      <w:pPr>
        <w:pStyle w:val="a3"/>
        <w:ind w:firstLine="709"/>
        <w:jc w:val="both"/>
        <w:rPr>
          <w:rFonts w:ascii="Times New Roman" w:hAnsi="Times New Roman" w:cs="Times New Roman"/>
          <w:sz w:val="28"/>
          <w:szCs w:val="28"/>
        </w:rPr>
      </w:pPr>
    </w:p>
    <w:p w:rsidR="0021244A"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Проблема доступности дошкольного образования является актуальной в течение последних 5 лет. При этом доступность характеризуется возможностью выбора детского сада, а качество – возможностями и способностями ребенка к освоению программ на последующих уровнях образования. </w:t>
      </w:r>
    </w:p>
    <w:p w:rsidR="0021244A" w:rsidRPr="00880719" w:rsidRDefault="0021244A" w:rsidP="0021244A">
      <w:pPr>
        <w:pStyle w:val="a3"/>
        <w:ind w:firstLine="709"/>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Проблема качества дошкольного образования в последние годы приобрела не только актуальный, но и значимый характер. Она становится одной из ключевых задач развития системы дошкольного образования. </w:t>
      </w:r>
    </w:p>
    <w:p w:rsidR="0021244A" w:rsidRPr="00880719" w:rsidRDefault="0021244A" w:rsidP="0021244A">
      <w:pPr>
        <w:pStyle w:val="a3"/>
        <w:ind w:firstLine="709"/>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образовательного учреждения в соответствии с </w:t>
      </w:r>
      <w:r w:rsidRPr="00046791">
        <w:rPr>
          <w:rFonts w:ascii="Times New Roman" w:hAnsi="Times New Roman" w:cs="Times New Roman"/>
          <w:sz w:val="28"/>
          <w:szCs w:val="28"/>
        </w:rPr>
        <w:t>Федеральны</w:t>
      </w:r>
      <w:r>
        <w:rPr>
          <w:rFonts w:ascii="Times New Roman" w:hAnsi="Times New Roman" w:cs="Times New Roman"/>
          <w:sz w:val="28"/>
          <w:szCs w:val="28"/>
        </w:rPr>
        <w:t>м</w:t>
      </w:r>
      <w:r w:rsidRPr="00046791">
        <w:rPr>
          <w:rFonts w:ascii="Times New Roman" w:hAnsi="Times New Roman" w:cs="Times New Roman"/>
          <w:sz w:val="28"/>
          <w:szCs w:val="28"/>
        </w:rPr>
        <w:t xml:space="preserve"> государственны</w:t>
      </w:r>
      <w:r>
        <w:rPr>
          <w:rFonts w:ascii="Times New Roman" w:hAnsi="Times New Roman" w:cs="Times New Roman"/>
          <w:sz w:val="28"/>
          <w:szCs w:val="28"/>
        </w:rPr>
        <w:t>м</w:t>
      </w:r>
      <w:r w:rsidRPr="00046791">
        <w:rPr>
          <w:rFonts w:ascii="Times New Roman" w:hAnsi="Times New Roman" w:cs="Times New Roman"/>
          <w:sz w:val="28"/>
          <w:szCs w:val="28"/>
        </w:rPr>
        <w:t xml:space="preserve"> образовательны</w:t>
      </w:r>
      <w:r>
        <w:rPr>
          <w:rFonts w:ascii="Times New Roman" w:hAnsi="Times New Roman" w:cs="Times New Roman"/>
          <w:sz w:val="28"/>
          <w:szCs w:val="28"/>
        </w:rPr>
        <w:t xml:space="preserve">м </w:t>
      </w:r>
      <w:r w:rsidRPr="00046791">
        <w:rPr>
          <w:rFonts w:ascii="Times New Roman" w:hAnsi="Times New Roman" w:cs="Times New Roman"/>
          <w:sz w:val="28"/>
          <w:szCs w:val="28"/>
        </w:rPr>
        <w:t>стандарт</w:t>
      </w:r>
      <w:r>
        <w:rPr>
          <w:rFonts w:ascii="Times New Roman" w:hAnsi="Times New Roman" w:cs="Times New Roman"/>
          <w:sz w:val="28"/>
          <w:szCs w:val="28"/>
        </w:rPr>
        <w:t>ом.</w:t>
      </w:r>
    </w:p>
    <w:p w:rsidR="0021244A" w:rsidRPr="00880719" w:rsidRDefault="0021244A" w:rsidP="0021244A">
      <w:pPr>
        <w:pStyle w:val="a3"/>
        <w:ind w:firstLine="709"/>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lastRenderedPageBreak/>
        <w:t xml:space="preserve"> ФГ</w:t>
      </w:r>
      <w:r>
        <w:rPr>
          <w:rFonts w:ascii="Times New Roman" w:hAnsi="Times New Roman" w:cs="Times New Roman"/>
          <w:sz w:val="28"/>
          <w:szCs w:val="28"/>
        </w:rPr>
        <w:t>ОС</w:t>
      </w:r>
      <w:r w:rsidRPr="00880719">
        <w:rPr>
          <w:rFonts w:ascii="Times New Roman" w:hAnsi="Times New Roman" w:cs="Times New Roman"/>
          <w:sz w:val="28"/>
          <w:szCs w:val="28"/>
        </w:rPr>
        <w:t xml:space="preserve"> в целом отражают современные подходы к модернизации дошкольного образования и задают единую основу для создания вариативных образовательных программ с опорой на традиционные направления развития ребенка: физическое, социально-личностное, познавательно-речевое и художественно-эстетическое. В них фиксируется обязательность реализации таких принципов, как интеграция образовательных областей, комплексно-тематический принцип построения образовательного процесса, единство воспитательных, развивающих и обучающих задач. </w:t>
      </w:r>
    </w:p>
    <w:p w:rsidR="0021244A" w:rsidRPr="00880719" w:rsidRDefault="0021244A" w:rsidP="0021244A">
      <w:pPr>
        <w:pStyle w:val="a3"/>
        <w:ind w:firstLine="709"/>
        <w:jc w:val="both"/>
        <w:rPr>
          <w:rFonts w:ascii="Times New Roman" w:hAnsi="Times New Roman" w:cs="Times New Roman"/>
          <w:sz w:val="28"/>
          <w:szCs w:val="28"/>
        </w:rPr>
      </w:pPr>
    </w:p>
    <w:p w:rsidR="0021244A" w:rsidRPr="00880719" w:rsidRDefault="0021244A" w:rsidP="0021244A">
      <w:pPr>
        <w:pStyle w:val="a3"/>
        <w:ind w:firstLine="709"/>
        <w:jc w:val="both"/>
        <w:rPr>
          <w:rFonts w:ascii="Times New Roman" w:hAnsi="Times New Roman" w:cs="Times New Roman"/>
          <w:sz w:val="28"/>
          <w:szCs w:val="28"/>
        </w:rPr>
      </w:pPr>
      <w:r w:rsidRPr="00880719">
        <w:rPr>
          <w:rFonts w:ascii="Times New Roman" w:hAnsi="Times New Roman" w:cs="Times New Roman"/>
          <w:sz w:val="28"/>
          <w:szCs w:val="28"/>
        </w:rPr>
        <w:t xml:space="preserve"> В ФГ</w:t>
      </w:r>
      <w:r>
        <w:rPr>
          <w:rFonts w:ascii="Times New Roman" w:hAnsi="Times New Roman" w:cs="Times New Roman"/>
          <w:sz w:val="28"/>
          <w:szCs w:val="28"/>
        </w:rPr>
        <w:t>ОС</w:t>
      </w:r>
      <w:r w:rsidRPr="00880719">
        <w:rPr>
          <w:rFonts w:ascii="Times New Roman" w:hAnsi="Times New Roman" w:cs="Times New Roman"/>
          <w:sz w:val="28"/>
          <w:szCs w:val="28"/>
        </w:rPr>
        <w:t xml:space="preserve"> предлагается осуществлять обучение в процессе разных видов детской деятельности, но опущены формы этой организации. Основным организующим моментом является игра. Все это правильно по отношению к развитию ребенка. Но </w:t>
      </w:r>
      <w:proofErr w:type="gramStart"/>
      <w:r w:rsidRPr="00880719">
        <w:rPr>
          <w:rFonts w:ascii="Times New Roman" w:hAnsi="Times New Roman" w:cs="Times New Roman"/>
          <w:sz w:val="28"/>
          <w:szCs w:val="28"/>
        </w:rPr>
        <w:t>как</w:t>
      </w:r>
      <w:proofErr w:type="gramEnd"/>
      <w:r w:rsidRPr="00880719">
        <w:rPr>
          <w:rFonts w:ascii="Times New Roman" w:hAnsi="Times New Roman" w:cs="Times New Roman"/>
          <w:sz w:val="28"/>
          <w:szCs w:val="28"/>
        </w:rPr>
        <w:t xml:space="preserve"> же быть с занятиями? Отказ от них требует обращения воспитателя к новым формам работы с детьми, которые бы позволяли, образно говоря, обучать дошкольников так, чтобы они об этом даже не догадывались. На интегративной основе занятия не должны быть сами по себе. Педагогу дошкольного образования предстоит проделать огромную работу, чтобы научиться через непосредственно образовательную деятельность решать несколько задач из различных образовательных областей, а дети смогли освоить содержание различных разделов программы параллельно. </w:t>
      </w:r>
    </w:p>
    <w:p w:rsidR="0039197E" w:rsidRPr="00046791" w:rsidRDefault="0039197E" w:rsidP="00912ED4">
      <w:pPr>
        <w:pStyle w:val="a3"/>
        <w:ind w:firstLine="709"/>
        <w:jc w:val="both"/>
        <w:rPr>
          <w:rFonts w:ascii="Times New Roman" w:hAnsi="Times New Roman" w:cs="Times New Roman"/>
          <w:sz w:val="28"/>
          <w:szCs w:val="28"/>
        </w:rPr>
      </w:pPr>
    </w:p>
    <w:sectPr w:rsidR="0039197E" w:rsidRPr="00046791" w:rsidSect="00912ED4">
      <w:pgSz w:w="11906" w:h="16838"/>
      <w:pgMar w:top="709"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02673"/>
    <w:multiLevelType w:val="hybridMultilevel"/>
    <w:tmpl w:val="6CA09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46791"/>
    <w:rsid w:val="00046791"/>
    <w:rsid w:val="0021244A"/>
    <w:rsid w:val="0039197E"/>
    <w:rsid w:val="00912ED4"/>
    <w:rsid w:val="00EC2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9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79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937</Words>
  <Characters>5345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1</cp:revision>
  <dcterms:created xsi:type="dcterms:W3CDTF">2015-01-22T06:58:00Z</dcterms:created>
  <dcterms:modified xsi:type="dcterms:W3CDTF">2015-01-22T07:33:00Z</dcterms:modified>
</cp:coreProperties>
</file>