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241" w:rsidRDefault="00ED287F" w:rsidP="00575241">
      <w:pPr>
        <w:shd w:val="clear" w:color="auto" w:fill="FFFFFF"/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ED287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Муниципальная конференция « Качественное образование через эффективные управленческие</w:t>
      </w:r>
      <w:r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 xml:space="preserve">  и </w:t>
      </w:r>
      <w:r w:rsidRPr="00ED287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 xml:space="preserve">педагогические практики» и                         </w:t>
      </w:r>
      <w:r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Р</w:t>
      </w:r>
      <w:r w:rsidR="00575241" w:rsidRPr="00ED287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 xml:space="preserve">егиональный атлас образовательных практик как инструмент развития </w:t>
      </w:r>
      <w:r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 xml:space="preserve">муниципальной и </w:t>
      </w:r>
      <w:r w:rsidR="00575241" w:rsidRPr="00ED287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краевой системы образования</w:t>
      </w:r>
    </w:p>
    <w:p w:rsidR="002126C8" w:rsidRPr="00C366DC" w:rsidRDefault="002126C8" w:rsidP="002126C8">
      <w:pPr>
        <w:pStyle w:val="Default"/>
        <w:jc w:val="both"/>
        <w:rPr>
          <w:rFonts w:ascii="Times New Roman" w:hAnsi="Times New Roman" w:cs="Times New Roman"/>
        </w:rPr>
      </w:pPr>
      <w:r w:rsidRPr="00C366DC">
        <w:rPr>
          <w:rFonts w:ascii="Times New Roman" w:hAnsi="Times New Roman" w:cs="Times New Roman"/>
        </w:rPr>
        <w:t>Маковская Светлана Ивановна – Министр образования Красноярского края</w:t>
      </w:r>
    </w:p>
    <w:p w:rsidR="00CF2C6D" w:rsidRDefault="002126C8" w:rsidP="00C366DC">
      <w:pPr>
        <w:pStyle w:val="Default"/>
        <w:jc w:val="both"/>
        <w:rPr>
          <w:rFonts w:ascii="Times New Roman" w:hAnsi="Times New Roman" w:cs="Times New Roman"/>
        </w:rPr>
      </w:pPr>
      <w:r w:rsidRPr="00C366DC">
        <w:rPr>
          <w:rFonts w:ascii="Times New Roman" w:hAnsi="Times New Roman" w:cs="Times New Roman"/>
        </w:rPr>
        <w:t>«Учитывая неоднородность краевой системы образования, нам предстоит взращивание и сопровождение лидерских практик, направле</w:t>
      </w:r>
      <w:r w:rsidR="00B813B8" w:rsidRPr="00C366DC">
        <w:rPr>
          <w:rFonts w:ascii="Times New Roman" w:hAnsi="Times New Roman" w:cs="Times New Roman"/>
        </w:rPr>
        <w:t>нных на построение нового образовательного пространства</w:t>
      </w:r>
      <w:r w:rsidRPr="00C366DC">
        <w:rPr>
          <w:rFonts w:ascii="Times New Roman" w:hAnsi="Times New Roman" w:cs="Times New Roman"/>
        </w:rPr>
        <w:t xml:space="preserve"> краевой системы образования, которые в дальнейшем будут служить ориентирами для </w:t>
      </w:r>
      <w:r w:rsidR="00C366DC" w:rsidRPr="00C366DC">
        <w:rPr>
          <w:rFonts w:ascii="Times New Roman" w:hAnsi="Times New Roman" w:cs="Times New Roman"/>
        </w:rPr>
        <w:t xml:space="preserve">развития всей системы в целом. </w:t>
      </w:r>
      <w:r w:rsidRPr="00C366DC">
        <w:rPr>
          <w:rFonts w:ascii="Times New Roman" w:hAnsi="Times New Roman" w:cs="Times New Roman"/>
        </w:rPr>
        <w:t xml:space="preserve"> Я благодарю представи</w:t>
      </w:r>
      <w:r w:rsidR="00C366DC" w:rsidRPr="00C366DC">
        <w:rPr>
          <w:rFonts w:ascii="Times New Roman" w:hAnsi="Times New Roman" w:cs="Times New Roman"/>
        </w:rPr>
        <w:t>телей всех лидеров</w:t>
      </w:r>
      <w:r w:rsidRPr="00C366DC">
        <w:rPr>
          <w:rFonts w:ascii="Times New Roman" w:hAnsi="Times New Roman" w:cs="Times New Roman"/>
        </w:rPr>
        <w:t xml:space="preserve"> муниципальных систем образования за открытость предъявления практик экспертному сообществу и способность делиться опытом с другими»</w:t>
      </w:r>
    </w:p>
    <w:p w:rsidR="00C366DC" w:rsidRDefault="00C366DC" w:rsidP="00C366DC">
      <w:pPr>
        <w:pStyle w:val="Default"/>
        <w:jc w:val="both"/>
        <w:rPr>
          <w:rFonts w:ascii="Times New Roman" w:hAnsi="Times New Roman" w:cs="Times New Roman"/>
        </w:rPr>
      </w:pPr>
    </w:p>
    <w:p w:rsidR="00CF2C6D" w:rsidRPr="006D63A9" w:rsidRDefault="00CF2C6D" w:rsidP="00CF2C6D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Проведение районных конференций и фестивалей, на которых педагоги и управленцы демонстрируют свои педагогические и управленческие практики и  </w:t>
      </w:r>
      <w:r w:rsidRPr="006D63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Региональный атлас образовательных практик дает не существовавшую до сих пор возможность охватить взглядом весь спектр новых идей, находок, свежих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разработок</w:t>
      </w:r>
      <w:r w:rsidRPr="006D63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которые могут помочь в развитии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6D63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педагогу, так и управленцу, как отдельной организации, так и образовательной системе в целом.</w:t>
      </w:r>
      <w:proofErr w:type="gramEnd"/>
    </w:p>
    <w:p w:rsidR="00334643" w:rsidRPr="00C47FC0" w:rsidRDefault="00334643" w:rsidP="00334643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F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Краевая образовательная система</w:t>
      </w:r>
      <w:r w:rsidR="00AC43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C47F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характеризуется тем, что обмен опытом между образовательными организациями затруднен: территория края имеет большую протяженность, транспортные расходы в связи с этим очень велики. Тем не менее, взаимодействие между различными образовательными организациями и муниципальными образовательными системами необходимо для их развития. Одним из инструментов управления в такой ситуации может стать Региональный атлас образовательных практик.</w:t>
      </w:r>
    </w:p>
    <w:p w:rsidR="00334643" w:rsidRDefault="00334643" w:rsidP="00334643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F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того чтобы практика была включена в Атлас, ее необходимо тщательно подготовить: обобщить и оформить свой опыт, разместить информационные и методические материалы на ресурсе, доступном для внешнего пользователя, описать практику так, чтобы представить заинтересованному человеку все самые существенные и интересные ее характеристики. Это требует специальной работы и заставляет следовать высоким профессиональным стандартам.</w:t>
      </w:r>
    </w:p>
    <w:p w:rsidR="00EF3BC6" w:rsidRDefault="00EF3BC6" w:rsidP="00334643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3BC6" w:rsidRPr="00C47FC0" w:rsidRDefault="00EF3BC6" w:rsidP="00EF3BC6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F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2019 году в Атлас было подано 1053 заявки, что на 46,5% больше, чем в 2018 году (719 заявок). В их числе 567 образовательных практик, 272 педагогических практики, 108 управленческих практик, 106 методических практик.</w:t>
      </w:r>
    </w:p>
    <w:p w:rsidR="00EF3BC6" w:rsidRPr="00C47FC0" w:rsidRDefault="00EF3BC6" w:rsidP="00334643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1546" w:rsidRPr="009F1546" w:rsidRDefault="009F1546" w:rsidP="009F1546">
      <w:pPr>
        <w:keepNext/>
        <w:keepLines/>
        <w:spacing w:before="200" w:after="0"/>
        <w:outlineLvl w:val="2"/>
        <w:rPr>
          <w:rFonts w:asciiTheme="majorHAnsi" w:eastAsia="Times New Roman" w:hAnsiTheme="majorHAnsi" w:cstheme="majorBidi"/>
          <w:b/>
          <w:bCs/>
          <w:color w:val="4F81BD" w:themeColor="accent1"/>
        </w:rPr>
      </w:pPr>
      <w:bookmarkStart w:id="0" w:name="_Toc12473224"/>
      <w:bookmarkStart w:id="1" w:name="_Toc30773419"/>
      <w:r w:rsidRPr="009F1546">
        <w:rPr>
          <w:rFonts w:asciiTheme="majorHAnsi" w:eastAsia="Times New Roman" w:hAnsiTheme="majorHAnsi" w:cstheme="majorBidi"/>
          <w:b/>
          <w:bCs/>
          <w:color w:val="4F81BD" w:themeColor="accent1"/>
        </w:rPr>
        <w:lastRenderedPageBreak/>
        <w:t>5.1. Количество практик, выдвинутых на экспертизу</w:t>
      </w:r>
      <w:bookmarkEnd w:id="0"/>
      <w:bookmarkEnd w:id="1"/>
    </w:p>
    <w:p w:rsidR="009F1546" w:rsidRPr="009F1546" w:rsidRDefault="009F1546" w:rsidP="009F1546">
      <w:pPr>
        <w:spacing w:after="0"/>
        <w:ind w:firstLine="28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154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Таблица 3</w:t>
      </w:r>
    </w:p>
    <w:tbl>
      <w:tblPr>
        <w:tblStyle w:val="a4"/>
        <w:tblW w:w="10173" w:type="dxa"/>
        <w:tblLayout w:type="fixed"/>
        <w:tblLook w:val="04A0" w:firstRow="1" w:lastRow="0" w:firstColumn="1" w:lastColumn="0" w:noHBand="0" w:noVBand="1"/>
      </w:tblPr>
      <w:tblGrid>
        <w:gridCol w:w="2802"/>
        <w:gridCol w:w="1709"/>
        <w:gridCol w:w="5662"/>
      </w:tblGrid>
      <w:tr w:rsidR="009F1546" w:rsidRPr="009F1546" w:rsidTr="00CF2C6D">
        <w:tc>
          <w:tcPr>
            <w:tcW w:w="2802" w:type="dxa"/>
            <w:shd w:val="clear" w:color="auto" w:fill="DBE5F1" w:themeFill="accent1" w:themeFillTint="33"/>
            <w:vAlign w:val="center"/>
          </w:tcPr>
          <w:p w:rsidR="009F1546" w:rsidRPr="009F1546" w:rsidRDefault="009F1546" w:rsidP="009F154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F15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Количество практик, выдвинутых на экспертизу</w:t>
            </w:r>
          </w:p>
        </w:tc>
        <w:tc>
          <w:tcPr>
            <w:tcW w:w="1709" w:type="dxa"/>
            <w:shd w:val="clear" w:color="auto" w:fill="DBE5F1" w:themeFill="accent1" w:themeFillTint="33"/>
            <w:vAlign w:val="center"/>
          </w:tcPr>
          <w:p w:rsidR="009F1546" w:rsidRPr="009F1546" w:rsidRDefault="009F1546" w:rsidP="009F154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F15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Количество муниципалитетов</w:t>
            </w:r>
          </w:p>
        </w:tc>
        <w:tc>
          <w:tcPr>
            <w:tcW w:w="5662" w:type="dxa"/>
            <w:shd w:val="clear" w:color="auto" w:fill="DBE5F1" w:themeFill="accent1" w:themeFillTint="33"/>
            <w:vAlign w:val="center"/>
          </w:tcPr>
          <w:p w:rsidR="009F1546" w:rsidRPr="009F1546" w:rsidRDefault="009F1546" w:rsidP="009F154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F15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Муниципалитеты</w:t>
            </w:r>
          </w:p>
        </w:tc>
      </w:tr>
      <w:tr w:rsidR="009F1546" w:rsidRPr="009F1546" w:rsidTr="00CF2C6D">
        <w:tc>
          <w:tcPr>
            <w:tcW w:w="2802" w:type="dxa"/>
          </w:tcPr>
          <w:p w:rsidR="009F1546" w:rsidRPr="009F1546" w:rsidRDefault="009F1546" w:rsidP="009F154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1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Муниципалитеты, которые заявили в Атлас более 50 практик</w:t>
            </w:r>
          </w:p>
        </w:tc>
        <w:tc>
          <w:tcPr>
            <w:tcW w:w="1709" w:type="dxa"/>
          </w:tcPr>
          <w:p w:rsidR="009F1546" w:rsidRPr="009F1546" w:rsidRDefault="009F1546" w:rsidP="009F154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1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62" w:type="dxa"/>
          </w:tcPr>
          <w:p w:rsidR="009F1546" w:rsidRPr="009F1546" w:rsidRDefault="009F1546" w:rsidP="009F154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1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города Ачинск, Красноярск, Норильск</w:t>
            </w:r>
          </w:p>
        </w:tc>
      </w:tr>
      <w:tr w:rsidR="009F1546" w:rsidRPr="009F1546" w:rsidTr="00CF2C6D">
        <w:tc>
          <w:tcPr>
            <w:tcW w:w="2802" w:type="dxa"/>
          </w:tcPr>
          <w:p w:rsidR="009F1546" w:rsidRPr="009F1546" w:rsidRDefault="009F1546" w:rsidP="009F154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1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Муниципалитеты, которые заявили в Атлас от 20 до 50 практик</w:t>
            </w:r>
          </w:p>
        </w:tc>
        <w:tc>
          <w:tcPr>
            <w:tcW w:w="1709" w:type="dxa"/>
          </w:tcPr>
          <w:p w:rsidR="009F1546" w:rsidRPr="009F1546" w:rsidRDefault="009F1546" w:rsidP="009F154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1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662" w:type="dxa"/>
          </w:tcPr>
          <w:p w:rsidR="009F1546" w:rsidRPr="009F1546" w:rsidRDefault="009F1546" w:rsidP="009F154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1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города Дивногорск, Канск, </w:t>
            </w:r>
            <w:proofErr w:type="spellStart"/>
            <w:r w:rsidRPr="009F1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Лесосибирск</w:t>
            </w:r>
            <w:proofErr w:type="spellEnd"/>
            <w:r w:rsidRPr="009F1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Минусинск, Назарово, Сосновоборск, Железногорск, Зеленогорск, </w:t>
            </w:r>
            <w:proofErr w:type="spellStart"/>
            <w:r w:rsidRPr="009F1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Балахтинский</w:t>
            </w:r>
            <w:proofErr w:type="spellEnd"/>
            <w:r w:rsidRPr="009F1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Дзержинский, </w:t>
            </w:r>
            <w:proofErr w:type="spellStart"/>
            <w:r w:rsidRPr="009F1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Ермаковский</w:t>
            </w:r>
            <w:proofErr w:type="spellEnd"/>
            <w:r w:rsidRPr="009F1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F1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Казачинский</w:t>
            </w:r>
            <w:proofErr w:type="spellEnd"/>
            <w:r w:rsidRPr="009F1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F1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Краснотуранский</w:t>
            </w:r>
            <w:proofErr w:type="spellEnd"/>
            <w:r w:rsidRPr="009F1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F1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Курагинский</w:t>
            </w:r>
            <w:proofErr w:type="spellEnd"/>
            <w:r w:rsidRPr="009F1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F1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Нижнеингашский</w:t>
            </w:r>
            <w:proofErr w:type="spellEnd"/>
            <w:r w:rsidRPr="009F1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F1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Новоселовский</w:t>
            </w:r>
            <w:proofErr w:type="spellEnd"/>
            <w:r w:rsidRPr="009F1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F1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Тасеевский</w:t>
            </w:r>
            <w:proofErr w:type="spellEnd"/>
            <w:r w:rsidRPr="009F1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F1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Ужурский</w:t>
            </w:r>
            <w:proofErr w:type="spellEnd"/>
            <w:r w:rsidRPr="009F1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F1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Уярский</w:t>
            </w:r>
            <w:proofErr w:type="spellEnd"/>
            <w:r w:rsidRPr="009F1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районы</w:t>
            </w:r>
          </w:p>
        </w:tc>
      </w:tr>
      <w:tr w:rsidR="009F1546" w:rsidRPr="009F1546" w:rsidTr="00CF2C6D">
        <w:tc>
          <w:tcPr>
            <w:tcW w:w="2802" w:type="dxa"/>
          </w:tcPr>
          <w:p w:rsidR="009F1546" w:rsidRPr="0084494C" w:rsidRDefault="009F1546" w:rsidP="009F1546">
            <w:pPr>
              <w:spacing w:after="0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</w:pPr>
            <w:r w:rsidRPr="0084494C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  <w:t>Муниципалитеты, которые заявили в Атлас от 10 до 20 практик</w:t>
            </w:r>
          </w:p>
        </w:tc>
        <w:tc>
          <w:tcPr>
            <w:tcW w:w="1709" w:type="dxa"/>
          </w:tcPr>
          <w:p w:rsidR="009F1546" w:rsidRPr="0084494C" w:rsidRDefault="009F1546" w:rsidP="009F154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</w:pPr>
            <w:r w:rsidRPr="0084494C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  <w:t>11</w:t>
            </w:r>
          </w:p>
        </w:tc>
        <w:tc>
          <w:tcPr>
            <w:tcW w:w="5662" w:type="dxa"/>
          </w:tcPr>
          <w:p w:rsidR="009F1546" w:rsidRPr="0084494C" w:rsidRDefault="009F1546" w:rsidP="009F1546">
            <w:pPr>
              <w:spacing w:after="0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</w:pPr>
            <w:r w:rsidRPr="0084494C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  <w:t xml:space="preserve">г. Енисейск, </w:t>
            </w:r>
            <w:proofErr w:type="spellStart"/>
            <w:r w:rsidRPr="0084494C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  <w:t>Абанский</w:t>
            </w:r>
            <w:proofErr w:type="spellEnd"/>
            <w:r w:rsidRPr="0084494C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  <w:t xml:space="preserve">, </w:t>
            </w:r>
            <w:proofErr w:type="spellStart"/>
            <w:r w:rsidRPr="0084494C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  <w:t>Ачинский</w:t>
            </w:r>
            <w:proofErr w:type="spellEnd"/>
            <w:r w:rsidRPr="0084494C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  <w:t xml:space="preserve">, Боготольский, Енисейский, </w:t>
            </w:r>
            <w:proofErr w:type="spellStart"/>
            <w:r w:rsidRPr="0084494C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  <w:t>Ирбейский</w:t>
            </w:r>
            <w:proofErr w:type="spellEnd"/>
            <w:r w:rsidRPr="0084494C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  <w:t xml:space="preserve">, </w:t>
            </w:r>
            <w:proofErr w:type="spellStart"/>
            <w:r w:rsidRPr="0084494C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  <w:t>Кежемский</w:t>
            </w:r>
            <w:proofErr w:type="spellEnd"/>
            <w:r w:rsidRPr="0084494C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  <w:t xml:space="preserve">, Назаровский, Саянский, </w:t>
            </w:r>
            <w:proofErr w:type="spellStart"/>
            <w:r w:rsidRPr="0084494C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  <w:t>Шарыповский</w:t>
            </w:r>
            <w:proofErr w:type="spellEnd"/>
            <w:r w:rsidRPr="0084494C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  <w:t xml:space="preserve">, </w:t>
            </w:r>
            <w:proofErr w:type="spellStart"/>
            <w:r w:rsidRPr="0084494C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  <w:t>Шушенский</w:t>
            </w:r>
            <w:proofErr w:type="spellEnd"/>
            <w:r w:rsidRPr="0084494C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  <w:t xml:space="preserve"> районы</w:t>
            </w:r>
          </w:p>
        </w:tc>
      </w:tr>
      <w:tr w:rsidR="009F1546" w:rsidRPr="009F1546" w:rsidTr="00CF2C6D">
        <w:tc>
          <w:tcPr>
            <w:tcW w:w="2802" w:type="dxa"/>
          </w:tcPr>
          <w:p w:rsidR="009F1546" w:rsidRPr="009F1546" w:rsidRDefault="009F1546" w:rsidP="009F154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1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Муниципалитеты, которые заявили в Атлас от 1 до 10 практик</w:t>
            </w:r>
          </w:p>
        </w:tc>
        <w:tc>
          <w:tcPr>
            <w:tcW w:w="1709" w:type="dxa"/>
          </w:tcPr>
          <w:p w:rsidR="009F1546" w:rsidRPr="009F1546" w:rsidRDefault="009F1546" w:rsidP="009F154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1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662" w:type="dxa"/>
          </w:tcPr>
          <w:p w:rsidR="009F1546" w:rsidRPr="009F1546" w:rsidRDefault="009F1546" w:rsidP="009F154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1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города Боготол, Бородино, Шарыпово,  </w:t>
            </w:r>
            <w:proofErr w:type="spellStart"/>
            <w:r w:rsidRPr="009F1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Бирилюсский</w:t>
            </w:r>
            <w:proofErr w:type="spellEnd"/>
            <w:r w:rsidRPr="009F1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F1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Большемуртинский</w:t>
            </w:r>
            <w:proofErr w:type="spellEnd"/>
            <w:r w:rsidRPr="009F1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F1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Большеулуйский</w:t>
            </w:r>
            <w:proofErr w:type="spellEnd"/>
            <w:r w:rsidRPr="009F1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F1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Емельяновский</w:t>
            </w:r>
            <w:proofErr w:type="spellEnd"/>
            <w:r w:rsidRPr="009F1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F1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Идринский</w:t>
            </w:r>
            <w:proofErr w:type="spellEnd"/>
            <w:r w:rsidRPr="009F1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F1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Каратузский</w:t>
            </w:r>
            <w:proofErr w:type="spellEnd"/>
            <w:r w:rsidRPr="009F1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F1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Козульский</w:t>
            </w:r>
            <w:proofErr w:type="spellEnd"/>
            <w:r w:rsidRPr="009F1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F1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Манский</w:t>
            </w:r>
            <w:proofErr w:type="spellEnd"/>
            <w:r w:rsidRPr="009F1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F1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Мотыгинский</w:t>
            </w:r>
            <w:proofErr w:type="spellEnd"/>
            <w:r w:rsidRPr="009F1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Партизанский, </w:t>
            </w:r>
            <w:proofErr w:type="spellStart"/>
            <w:r w:rsidRPr="009F1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Пировский</w:t>
            </w:r>
            <w:proofErr w:type="spellEnd"/>
            <w:r w:rsidRPr="009F1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Рыбинский, Северо-Енисейский, </w:t>
            </w:r>
            <w:proofErr w:type="spellStart"/>
            <w:r w:rsidRPr="009F1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Сухобузимский</w:t>
            </w:r>
            <w:proofErr w:type="spellEnd"/>
            <w:r w:rsidRPr="009F1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F1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Тюхтетский</w:t>
            </w:r>
            <w:proofErr w:type="spellEnd"/>
            <w:r w:rsidRPr="009F1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районы, Таймырский Долгано-Ненецкий и Эвенкийский муниципальные районы</w:t>
            </w:r>
          </w:p>
        </w:tc>
      </w:tr>
      <w:tr w:rsidR="009F1546" w:rsidRPr="009F1546" w:rsidTr="00CF2C6D">
        <w:tc>
          <w:tcPr>
            <w:tcW w:w="2802" w:type="dxa"/>
          </w:tcPr>
          <w:p w:rsidR="009F1546" w:rsidRPr="009F1546" w:rsidRDefault="009F1546" w:rsidP="009F154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1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Муниципалитеты, которые не выдвигали практики в Атлас в 2019 году</w:t>
            </w:r>
          </w:p>
        </w:tc>
        <w:tc>
          <w:tcPr>
            <w:tcW w:w="1709" w:type="dxa"/>
          </w:tcPr>
          <w:p w:rsidR="009F1546" w:rsidRPr="009F1546" w:rsidRDefault="009F1546" w:rsidP="009F154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1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662" w:type="dxa"/>
          </w:tcPr>
          <w:p w:rsidR="009F1546" w:rsidRPr="009F1546" w:rsidRDefault="009F1546" w:rsidP="009F154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F1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ЗАТО п. Кедровый, ЗАТО п. Солнечный, Березовский, </w:t>
            </w:r>
            <w:proofErr w:type="spellStart"/>
            <w:r w:rsidRPr="009F1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Богучанский</w:t>
            </w:r>
            <w:proofErr w:type="spellEnd"/>
            <w:r w:rsidRPr="009F1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Иланский, </w:t>
            </w:r>
            <w:proofErr w:type="spellStart"/>
            <w:r w:rsidRPr="009F1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Канский</w:t>
            </w:r>
            <w:proofErr w:type="spellEnd"/>
            <w:r w:rsidRPr="009F1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Минусинский, Туруханский районы</w:t>
            </w:r>
            <w:proofErr w:type="gramEnd"/>
          </w:p>
        </w:tc>
      </w:tr>
    </w:tbl>
    <w:p w:rsidR="009F1546" w:rsidRPr="009F1546" w:rsidRDefault="009F1546" w:rsidP="009F1546">
      <w:pPr>
        <w:spacing w:after="0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F1546" w:rsidRPr="009F1546" w:rsidRDefault="009F1546" w:rsidP="009F1546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154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Лидерами по количеству заявленных практик закономерно стали крупные города края – Красноярск и Норильск. Тем значительнее выглядит результат работы образовательной системы города Ачинска, уступающей большим городам по количеству образовательных организаций, но обеспечившей поддержку активности в предъявлении практик своим школам и детским садам. </w:t>
      </w:r>
    </w:p>
    <w:p w:rsidR="009F1546" w:rsidRPr="0084494C" w:rsidRDefault="009F1546" w:rsidP="009F1546">
      <w:pPr>
        <w:ind w:firstLine="567"/>
        <w:jc w:val="both"/>
        <w:rPr>
          <w:rFonts w:ascii="Times New Roman" w:eastAsia="Times New Roman" w:hAnsi="Times New Roman" w:cs="Times New Roman"/>
          <w:color w:val="C00000"/>
          <w:sz w:val="24"/>
          <w:szCs w:val="24"/>
        </w:rPr>
      </w:pPr>
      <w:r w:rsidRPr="0084494C">
        <w:rPr>
          <w:rFonts w:ascii="Times New Roman" w:eastAsia="Times New Roman" w:hAnsi="Times New Roman" w:cs="Times New Roman"/>
          <w:color w:val="C00000"/>
          <w:sz w:val="24"/>
          <w:szCs w:val="24"/>
        </w:rPr>
        <w:t>Надо заметить, что количество заявок служит показателем активности, но не всегда обеспечивает качество представленных практик. Поэтому опираться лишь на этот показатель при анализе организации работы с практиками в муниципалитете нельзя.</w:t>
      </w:r>
    </w:p>
    <w:p w:rsidR="00CF2C6D" w:rsidRPr="00C47FC0" w:rsidRDefault="00CF2C6D" w:rsidP="00CF2C6D">
      <w:pPr>
        <w:pStyle w:val="2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О муниципальной системе образования Боготольского района</w:t>
      </w:r>
    </w:p>
    <w:p w:rsidR="00CF2C6D" w:rsidRPr="00C47FC0" w:rsidRDefault="00CF2C6D" w:rsidP="00CF2C6D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</w:p>
    <w:p w:rsidR="00CF2C6D" w:rsidRDefault="00CF2C6D" w:rsidP="00CF2C6D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системе общего образования Боготольского района функционирует 19</w:t>
      </w:r>
      <w:r w:rsidRPr="00C47F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образовательных организаций. Все они работают в исключительно разнообразных условиях.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значительная протяженность, но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</w:t>
      </w:r>
      <w:r w:rsidR="00F615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удаленность учреждений друг от друга </w:t>
      </w:r>
      <w:r w:rsidRPr="00C47F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существенно ограничивает</w:t>
      </w:r>
      <w:r w:rsidRPr="00C47F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возможности для обмена опытом и представления образовательных, педагогических, методических и управленческих практик, реализующихся в отдельных образовательных организациях. Однако такой обмен необходим, так как позволяет школам и детским садам не только знакомиться с чужим опытом и переносить его в свою работу, но и оформлять собственный опыт, тем самым развивая его и совершенствуя свою деятельность.</w:t>
      </w:r>
    </w:p>
    <w:p w:rsidR="00EF3BC6" w:rsidRDefault="00EF3BC6" w:rsidP="00CF2C6D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3BC6" w:rsidRDefault="00EF3BC6" w:rsidP="00CF2C6D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3BC6" w:rsidRDefault="00EF3BC6" w:rsidP="00CF2C6D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3BC6" w:rsidRDefault="00EF3BC6" w:rsidP="00CF2C6D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3BC6" w:rsidRDefault="00EF3BC6" w:rsidP="00CF2C6D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3BC6" w:rsidRDefault="00EF3BC6" w:rsidP="00CF2C6D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3BC6" w:rsidRDefault="00EF3BC6" w:rsidP="00CF2C6D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3BC6" w:rsidRDefault="00EF3BC6" w:rsidP="00CF2C6D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3BC6" w:rsidRDefault="00EF3BC6" w:rsidP="00CF2C6D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3BC6" w:rsidRDefault="00EF3BC6" w:rsidP="00CF2C6D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3BC6" w:rsidRDefault="00EF3BC6" w:rsidP="00CF2C6D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3BC6" w:rsidRDefault="00EF3BC6" w:rsidP="00CF2C6D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3BC6" w:rsidRPr="00C47FC0" w:rsidRDefault="00EF3BC6" w:rsidP="00CF2C6D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F2C6D" w:rsidRPr="00C47FC0" w:rsidRDefault="00CF2C6D" w:rsidP="00EF3BC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F2C6D" w:rsidRPr="00C47FC0" w:rsidRDefault="00CF2C6D" w:rsidP="00CF2C6D">
      <w:pPr>
        <w:pStyle w:val="2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lastRenderedPageBreak/>
        <w:t>2. Общие итоги по результатам практик</w:t>
      </w:r>
      <w:r w:rsidRPr="00C47FC0">
        <w:rPr>
          <w:rFonts w:eastAsia="Times New Roman"/>
          <w:lang w:eastAsia="ru-RU"/>
        </w:rPr>
        <w:t xml:space="preserve"> в 2018–2019 учебном году</w:t>
      </w:r>
    </w:p>
    <w:p w:rsidR="00CF2C6D" w:rsidRPr="00C47FC0" w:rsidRDefault="00CF2C6D" w:rsidP="00CF2C6D">
      <w:pPr>
        <w:shd w:val="clear" w:color="auto" w:fill="FFFFFF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F2C6D" w:rsidRDefault="00CF2C6D" w:rsidP="00CF2C6D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3BC6" w:rsidRDefault="00CF2C6D" w:rsidP="00CF2C6D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F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2019 году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участия в районной конференции было подано 31 заявка. В их числе 9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образовательных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11 педагогических, 2 управленческие и 9 методических.</w:t>
      </w:r>
    </w:p>
    <w:p w:rsidR="00EF3BC6" w:rsidRDefault="00EF3BC6" w:rsidP="00CF2C6D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F2C6D" w:rsidRDefault="00CF2C6D" w:rsidP="00CF2C6D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F2C6D" w:rsidRDefault="00CF2C6D" w:rsidP="00CF2C6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4F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Количество практик, заявленных для участия в районной конференции, по типам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CF2C6D" w:rsidRDefault="00CF2C6D" w:rsidP="00CF2C6D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4"/>
        <w:tblW w:w="14276" w:type="dxa"/>
        <w:tblLayout w:type="fixed"/>
        <w:tblLook w:val="04A0" w:firstRow="1" w:lastRow="0" w:firstColumn="1" w:lastColumn="0" w:noHBand="0" w:noVBand="1"/>
      </w:tblPr>
      <w:tblGrid>
        <w:gridCol w:w="445"/>
        <w:gridCol w:w="2252"/>
        <w:gridCol w:w="813"/>
        <w:gridCol w:w="1875"/>
        <w:gridCol w:w="1494"/>
        <w:gridCol w:w="13"/>
        <w:gridCol w:w="1798"/>
        <w:gridCol w:w="1403"/>
        <w:gridCol w:w="18"/>
        <w:gridCol w:w="1831"/>
        <w:gridCol w:w="27"/>
        <w:gridCol w:w="1455"/>
        <w:gridCol w:w="12"/>
        <w:gridCol w:w="840"/>
      </w:tblGrid>
      <w:tr w:rsidR="00CF2C6D" w:rsidRPr="001632C5" w:rsidTr="00CF2C6D">
        <w:trPr>
          <w:trHeight w:val="105"/>
        </w:trPr>
        <w:tc>
          <w:tcPr>
            <w:tcW w:w="445" w:type="dxa"/>
            <w:vMerge w:val="restart"/>
          </w:tcPr>
          <w:p w:rsidR="00CF2C6D" w:rsidRPr="001632C5" w:rsidRDefault="00CF2C6D" w:rsidP="00CF2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2C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52" w:type="dxa"/>
            <w:vMerge w:val="restart"/>
          </w:tcPr>
          <w:p w:rsidR="00CF2C6D" w:rsidRPr="001632C5" w:rsidRDefault="00CF2C6D" w:rsidP="00CF2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2C5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813" w:type="dxa"/>
            <w:vMerge w:val="restart"/>
          </w:tcPr>
          <w:p w:rsidR="00CF2C6D" w:rsidRPr="001632C5" w:rsidRDefault="00CF2C6D" w:rsidP="00CF2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632C5">
              <w:rPr>
                <w:rFonts w:ascii="Times New Roman" w:hAnsi="Times New Roman" w:cs="Times New Roman"/>
                <w:sz w:val="24"/>
                <w:szCs w:val="24"/>
              </w:rPr>
              <w:t>К-</w:t>
            </w:r>
            <w:proofErr w:type="gramEnd"/>
            <w:r w:rsidRPr="001632C5">
              <w:rPr>
                <w:rFonts w:ascii="Times New Roman" w:hAnsi="Times New Roman" w:cs="Times New Roman"/>
                <w:sz w:val="24"/>
                <w:szCs w:val="24"/>
              </w:rPr>
              <w:t xml:space="preserve"> во</w:t>
            </w:r>
          </w:p>
          <w:p w:rsidR="00CF2C6D" w:rsidRPr="001632C5" w:rsidRDefault="00CF2C6D" w:rsidP="00CF2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2C5">
              <w:rPr>
                <w:rFonts w:ascii="Times New Roman" w:hAnsi="Times New Roman" w:cs="Times New Roman"/>
                <w:sz w:val="24"/>
                <w:szCs w:val="24"/>
              </w:rPr>
              <w:t>практик</w:t>
            </w:r>
          </w:p>
        </w:tc>
        <w:tc>
          <w:tcPr>
            <w:tcW w:w="10766" w:type="dxa"/>
            <w:gridSpan w:val="11"/>
          </w:tcPr>
          <w:p w:rsidR="00CF2C6D" w:rsidRPr="001632C5" w:rsidRDefault="00CF2C6D" w:rsidP="00CF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2C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Направления практик</w:t>
            </w:r>
          </w:p>
        </w:tc>
      </w:tr>
      <w:tr w:rsidR="00CF2C6D" w:rsidRPr="001632C5" w:rsidTr="00CF2C6D">
        <w:trPr>
          <w:trHeight w:val="165"/>
        </w:trPr>
        <w:tc>
          <w:tcPr>
            <w:tcW w:w="445" w:type="dxa"/>
            <w:vMerge/>
          </w:tcPr>
          <w:p w:rsidR="00CF2C6D" w:rsidRPr="001632C5" w:rsidRDefault="00CF2C6D" w:rsidP="00CF2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2" w:type="dxa"/>
            <w:vMerge/>
          </w:tcPr>
          <w:p w:rsidR="00CF2C6D" w:rsidRPr="001632C5" w:rsidRDefault="00CF2C6D" w:rsidP="00CF2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</w:tcPr>
          <w:p w:rsidR="00CF2C6D" w:rsidRPr="001632C5" w:rsidRDefault="00CF2C6D" w:rsidP="00CF2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5" w:type="dxa"/>
          </w:tcPr>
          <w:p w:rsidR="00CF2C6D" w:rsidRPr="001632C5" w:rsidRDefault="00CF2C6D" w:rsidP="00CF2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2C5">
              <w:rPr>
                <w:rFonts w:ascii="Times New Roman" w:hAnsi="Times New Roman" w:cs="Times New Roman"/>
                <w:sz w:val="24"/>
                <w:szCs w:val="24"/>
              </w:rPr>
              <w:t>Построение образовательной среды в ДОУ</w:t>
            </w:r>
          </w:p>
        </w:tc>
        <w:tc>
          <w:tcPr>
            <w:tcW w:w="1494" w:type="dxa"/>
          </w:tcPr>
          <w:p w:rsidR="00CF2C6D" w:rsidRPr="001632C5" w:rsidRDefault="00CF2C6D" w:rsidP="00CF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2C5">
              <w:rPr>
                <w:rFonts w:ascii="Times New Roman" w:hAnsi="Times New Roman" w:cs="Times New Roman"/>
                <w:sz w:val="24"/>
                <w:szCs w:val="24"/>
              </w:rPr>
              <w:t>Формирование и достижение планируемых результатов</w:t>
            </w:r>
          </w:p>
        </w:tc>
        <w:tc>
          <w:tcPr>
            <w:tcW w:w="1811" w:type="dxa"/>
            <w:gridSpan w:val="2"/>
          </w:tcPr>
          <w:p w:rsidR="00CF2C6D" w:rsidRPr="001632C5" w:rsidRDefault="00CF2C6D" w:rsidP="00CF2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2C5">
              <w:rPr>
                <w:rFonts w:ascii="Times New Roman" w:hAnsi="Times New Roman" w:cs="Times New Roman"/>
                <w:sz w:val="24"/>
                <w:szCs w:val="24"/>
              </w:rPr>
              <w:t xml:space="preserve">Способы работы с образовательными результатами </w:t>
            </w:r>
            <w:proofErr w:type="gramStart"/>
            <w:r w:rsidRPr="001632C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403" w:type="dxa"/>
          </w:tcPr>
          <w:p w:rsidR="00CF2C6D" w:rsidRPr="001632C5" w:rsidRDefault="00CF2C6D" w:rsidP="00CF2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2C5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ФГОС НОО </w:t>
            </w:r>
            <w:proofErr w:type="gramStart"/>
            <w:r w:rsidRPr="001632C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632C5">
              <w:rPr>
                <w:rFonts w:ascii="Times New Roman" w:hAnsi="Times New Roman" w:cs="Times New Roman"/>
                <w:sz w:val="24"/>
                <w:szCs w:val="24"/>
              </w:rPr>
              <w:t xml:space="preserve"> с ОВЗ</w:t>
            </w:r>
          </w:p>
        </w:tc>
        <w:tc>
          <w:tcPr>
            <w:tcW w:w="1849" w:type="dxa"/>
            <w:gridSpan w:val="2"/>
          </w:tcPr>
          <w:p w:rsidR="00CF2C6D" w:rsidRPr="001632C5" w:rsidRDefault="00CF2C6D" w:rsidP="00CF2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2C5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и оценка уровня </w:t>
            </w:r>
            <w:proofErr w:type="spellStart"/>
            <w:r w:rsidRPr="001632C5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1632C5">
              <w:rPr>
                <w:rFonts w:ascii="Times New Roman" w:hAnsi="Times New Roman" w:cs="Times New Roman"/>
                <w:sz w:val="24"/>
                <w:szCs w:val="24"/>
              </w:rPr>
              <w:t xml:space="preserve"> УУД</w:t>
            </w:r>
          </w:p>
        </w:tc>
        <w:tc>
          <w:tcPr>
            <w:tcW w:w="1494" w:type="dxa"/>
            <w:gridSpan w:val="3"/>
          </w:tcPr>
          <w:p w:rsidR="00CF2C6D" w:rsidRPr="001632C5" w:rsidRDefault="00CF2C6D" w:rsidP="00CF2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2C5">
              <w:rPr>
                <w:rFonts w:ascii="Times New Roman" w:hAnsi="Times New Roman" w:cs="Times New Roman"/>
                <w:sz w:val="24"/>
                <w:szCs w:val="24"/>
              </w:rPr>
              <w:t>Формирование системы школьных укладов</w:t>
            </w:r>
          </w:p>
        </w:tc>
        <w:tc>
          <w:tcPr>
            <w:tcW w:w="840" w:type="dxa"/>
          </w:tcPr>
          <w:p w:rsidR="00CF2C6D" w:rsidRPr="001632C5" w:rsidRDefault="00CF2C6D" w:rsidP="00CF2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2C5">
              <w:rPr>
                <w:rFonts w:ascii="Times New Roman" w:hAnsi="Times New Roman" w:cs="Times New Roman"/>
                <w:sz w:val="24"/>
                <w:szCs w:val="24"/>
              </w:rPr>
              <w:t>Сопровождение одаренных детей</w:t>
            </w:r>
          </w:p>
        </w:tc>
      </w:tr>
      <w:tr w:rsidR="00CF2C6D" w:rsidRPr="001632C5" w:rsidTr="00CF2C6D">
        <w:tc>
          <w:tcPr>
            <w:tcW w:w="445" w:type="dxa"/>
          </w:tcPr>
          <w:p w:rsidR="00CF2C6D" w:rsidRPr="001632C5" w:rsidRDefault="00CF2C6D" w:rsidP="00CF2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2C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52" w:type="dxa"/>
          </w:tcPr>
          <w:p w:rsidR="00CF2C6D" w:rsidRPr="001632C5" w:rsidRDefault="00CF2C6D" w:rsidP="00CF2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2C5">
              <w:rPr>
                <w:rFonts w:ascii="Times New Roman" w:hAnsi="Times New Roman" w:cs="Times New Roman"/>
                <w:sz w:val="24"/>
                <w:szCs w:val="24"/>
              </w:rPr>
              <w:t>МКОУ Александровская СОШ</w:t>
            </w:r>
          </w:p>
        </w:tc>
        <w:tc>
          <w:tcPr>
            <w:tcW w:w="813" w:type="dxa"/>
          </w:tcPr>
          <w:p w:rsidR="00CF2C6D" w:rsidRPr="001632C5" w:rsidRDefault="00CF2C6D" w:rsidP="00CF2C6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632C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1875" w:type="dxa"/>
          </w:tcPr>
          <w:p w:rsidR="00CF2C6D" w:rsidRPr="001632C5" w:rsidRDefault="00CF2C6D" w:rsidP="00CF2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7" w:type="dxa"/>
            <w:gridSpan w:val="2"/>
          </w:tcPr>
          <w:p w:rsidR="00CF2C6D" w:rsidRPr="001632C5" w:rsidRDefault="00CF2C6D" w:rsidP="00CF2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8" w:type="dxa"/>
          </w:tcPr>
          <w:p w:rsidR="00CF2C6D" w:rsidRPr="001632C5" w:rsidRDefault="00CF2C6D" w:rsidP="00CF2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2C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21" w:type="dxa"/>
            <w:gridSpan w:val="2"/>
          </w:tcPr>
          <w:p w:rsidR="00CF2C6D" w:rsidRPr="001632C5" w:rsidRDefault="00CF2C6D" w:rsidP="00CF2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  <w:gridSpan w:val="2"/>
          </w:tcPr>
          <w:p w:rsidR="00CF2C6D" w:rsidRPr="001632C5" w:rsidRDefault="00CF2C6D" w:rsidP="00CF2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:rsidR="00CF2C6D" w:rsidRPr="001632C5" w:rsidRDefault="00CF2C6D" w:rsidP="00CF2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gridSpan w:val="2"/>
          </w:tcPr>
          <w:p w:rsidR="00CF2C6D" w:rsidRPr="001632C5" w:rsidRDefault="00CF2C6D" w:rsidP="00CF2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C6D" w:rsidRPr="001632C5" w:rsidTr="00CF2C6D">
        <w:tc>
          <w:tcPr>
            <w:tcW w:w="445" w:type="dxa"/>
          </w:tcPr>
          <w:p w:rsidR="00CF2C6D" w:rsidRPr="001632C5" w:rsidRDefault="00CF2C6D" w:rsidP="00CF2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2C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52" w:type="dxa"/>
          </w:tcPr>
          <w:p w:rsidR="00CF2C6D" w:rsidRPr="001632C5" w:rsidRDefault="00CF2C6D" w:rsidP="00CF2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2C5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1632C5">
              <w:rPr>
                <w:rFonts w:ascii="Times New Roman" w:hAnsi="Times New Roman" w:cs="Times New Roman"/>
                <w:sz w:val="24"/>
                <w:szCs w:val="24"/>
              </w:rPr>
              <w:t>Большекосульская</w:t>
            </w:r>
            <w:proofErr w:type="spellEnd"/>
            <w:r w:rsidRPr="001632C5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13" w:type="dxa"/>
          </w:tcPr>
          <w:p w:rsidR="00CF2C6D" w:rsidRPr="001632C5" w:rsidRDefault="00CF2C6D" w:rsidP="00CF2C6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632C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1875" w:type="dxa"/>
          </w:tcPr>
          <w:p w:rsidR="00CF2C6D" w:rsidRPr="001632C5" w:rsidRDefault="00CF2C6D" w:rsidP="00CF2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7" w:type="dxa"/>
            <w:gridSpan w:val="2"/>
          </w:tcPr>
          <w:p w:rsidR="00CF2C6D" w:rsidRPr="001632C5" w:rsidRDefault="00CF2C6D" w:rsidP="00CF2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8" w:type="dxa"/>
          </w:tcPr>
          <w:p w:rsidR="00CF2C6D" w:rsidRPr="001632C5" w:rsidRDefault="00CF2C6D" w:rsidP="00CF2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2C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21" w:type="dxa"/>
            <w:gridSpan w:val="2"/>
          </w:tcPr>
          <w:p w:rsidR="00CF2C6D" w:rsidRPr="001632C5" w:rsidRDefault="00CF2C6D" w:rsidP="00CF2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8" w:type="dxa"/>
            <w:gridSpan w:val="2"/>
          </w:tcPr>
          <w:p w:rsidR="00CF2C6D" w:rsidRPr="001632C5" w:rsidRDefault="00CF2C6D" w:rsidP="00CF2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2C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55" w:type="dxa"/>
          </w:tcPr>
          <w:p w:rsidR="00CF2C6D" w:rsidRPr="001632C5" w:rsidRDefault="00CF2C6D" w:rsidP="00CF2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2C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2" w:type="dxa"/>
            <w:gridSpan w:val="2"/>
          </w:tcPr>
          <w:p w:rsidR="00CF2C6D" w:rsidRPr="001632C5" w:rsidRDefault="00CF2C6D" w:rsidP="00CF2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C6D" w:rsidRPr="001632C5" w:rsidTr="00CF2C6D">
        <w:tc>
          <w:tcPr>
            <w:tcW w:w="445" w:type="dxa"/>
          </w:tcPr>
          <w:p w:rsidR="00CF2C6D" w:rsidRPr="001632C5" w:rsidRDefault="00CF2C6D" w:rsidP="00CF2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2C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52" w:type="dxa"/>
          </w:tcPr>
          <w:p w:rsidR="00CF2C6D" w:rsidRPr="001632C5" w:rsidRDefault="00CF2C6D" w:rsidP="00CF2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2C5">
              <w:rPr>
                <w:rFonts w:ascii="Times New Roman" w:hAnsi="Times New Roman" w:cs="Times New Roman"/>
                <w:sz w:val="24"/>
                <w:szCs w:val="24"/>
              </w:rPr>
              <w:t>МБОУ Боготольская СОШ</w:t>
            </w:r>
          </w:p>
        </w:tc>
        <w:tc>
          <w:tcPr>
            <w:tcW w:w="813" w:type="dxa"/>
          </w:tcPr>
          <w:p w:rsidR="00CF2C6D" w:rsidRPr="001632C5" w:rsidRDefault="00CF2C6D" w:rsidP="00CF2C6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632C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</w:t>
            </w:r>
          </w:p>
        </w:tc>
        <w:tc>
          <w:tcPr>
            <w:tcW w:w="1875" w:type="dxa"/>
          </w:tcPr>
          <w:p w:rsidR="00CF2C6D" w:rsidRPr="001632C5" w:rsidRDefault="00CF2C6D" w:rsidP="00CF2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7" w:type="dxa"/>
            <w:gridSpan w:val="2"/>
          </w:tcPr>
          <w:p w:rsidR="00CF2C6D" w:rsidRPr="001632C5" w:rsidRDefault="00CF2C6D" w:rsidP="00CF2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2C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98" w:type="dxa"/>
          </w:tcPr>
          <w:p w:rsidR="00CF2C6D" w:rsidRPr="001632C5" w:rsidRDefault="00CF2C6D" w:rsidP="00CF2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1" w:type="dxa"/>
            <w:gridSpan w:val="2"/>
          </w:tcPr>
          <w:p w:rsidR="00CF2C6D" w:rsidRPr="001632C5" w:rsidRDefault="00CF2C6D" w:rsidP="00CF2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2C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58" w:type="dxa"/>
            <w:gridSpan w:val="2"/>
          </w:tcPr>
          <w:p w:rsidR="00CF2C6D" w:rsidRPr="001632C5" w:rsidRDefault="00CF2C6D" w:rsidP="00CF2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5" w:type="dxa"/>
          </w:tcPr>
          <w:p w:rsidR="00CF2C6D" w:rsidRPr="001632C5" w:rsidRDefault="00CF2C6D" w:rsidP="00CF2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2C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2" w:type="dxa"/>
            <w:gridSpan w:val="2"/>
          </w:tcPr>
          <w:p w:rsidR="00CF2C6D" w:rsidRPr="001632C5" w:rsidRDefault="00CF2C6D" w:rsidP="00CF2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2C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CF2C6D" w:rsidRPr="001632C5" w:rsidTr="00CF2C6D">
        <w:tc>
          <w:tcPr>
            <w:tcW w:w="445" w:type="dxa"/>
          </w:tcPr>
          <w:p w:rsidR="00CF2C6D" w:rsidRPr="001632C5" w:rsidRDefault="00CF2C6D" w:rsidP="00CF2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2C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52" w:type="dxa"/>
          </w:tcPr>
          <w:p w:rsidR="00CF2C6D" w:rsidRPr="001632C5" w:rsidRDefault="00CF2C6D" w:rsidP="00CF2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2C5"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spellStart"/>
            <w:r w:rsidRPr="001632C5">
              <w:rPr>
                <w:rFonts w:ascii="Times New Roman" w:hAnsi="Times New Roman" w:cs="Times New Roman"/>
                <w:sz w:val="24"/>
                <w:szCs w:val="24"/>
              </w:rPr>
              <w:t>Булатовская</w:t>
            </w:r>
            <w:proofErr w:type="spellEnd"/>
            <w:r w:rsidRPr="001632C5">
              <w:rPr>
                <w:rFonts w:ascii="Times New Roman" w:hAnsi="Times New Roman" w:cs="Times New Roman"/>
                <w:sz w:val="24"/>
                <w:szCs w:val="24"/>
              </w:rPr>
              <w:t xml:space="preserve">  СОШ</w:t>
            </w:r>
          </w:p>
        </w:tc>
        <w:tc>
          <w:tcPr>
            <w:tcW w:w="813" w:type="dxa"/>
          </w:tcPr>
          <w:p w:rsidR="00CF2C6D" w:rsidRPr="001632C5" w:rsidRDefault="00CF2C6D" w:rsidP="00CF2C6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632C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1875" w:type="dxa"/>
          </w:tcPr>
          <w:p w:rsidR="00CF2C6D" w:rsidRPr="001632C5" w:rsidRDefault="00CF2C6D" w:rsidP="00CF2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7" w:type="dxa"/>
            <w:gridSpan w:val="2"/>
          </w:tcPr>
          <w:p w:rsidR="00CF2C6D" w:rsidRPr="001632C5" w:rsidRDefault="00CF2C6D" w:rsidP="00CF2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2C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98" w:type="dxa"/>
          </w:tcPr>
          <w:p w:rsidR="00CF2C6D" w:rsidRPr="001632C5" w:rsidRDefault="00CF2C6D" w:rsidP="00CF2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1" w:type="dxa"/>
            <w:gridSpan w:val="2"/>
          </w:tcPr>
          <w:p w:rsidR="00CF2C6D" w:rsidRPr="001632C5" w:rsidRDefault="00CF2C6D" w:rsidP="00CF2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8" w:type="dxa"/>
            <w:gridSpan w:val="2"/>
          </w:tcPr>
          <w:p w:rsidR="00CF2C6D" w:rsidRPr="001632C5" w:rsidRDefault="00CF2C6D" w:rsidP="00CF2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5" w:type="dxa"/>
          </w:tcPr>
          <w:p w:rsidR="00CF2C6D" w:rsidRPr="001632C5" w:rsidRDefault="00CF2C6D" w:rsidP="00CF2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2C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2" w:type="dxa"/>
            <w:gridSpan w:val="2"/>
          </w:tcPr>
          <w:p w:rsidR="00CF2C6D" w:rsidRPr="001632C5" w:rsidRDefault="00CF2C6D" w:rsidP="00CF2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2C6D" w:rsidRPr="001632C5" w:rsidTr="00CF2C6D">
        <w:tc>
          <w:tcPr>
            <w:tcW w:w="445" w:type="dxa"/>
          </w:tcPr>
          <w:p w:rsidR="00CF2C6D" w:rsidRPr="001632C5" w:rsidRDefault="00CF2C6D" w:rsidP="00CF2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2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252" w:type="dxa"/>
          </w:tcPr>
          <w:p w:rsidR="00CF2C6D" w:rsidRPr="001632C5" w:rsidRDefault="00CF2C6D" w:rsidP="00CF2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2C5"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spellStart"/>
            <w:r w:rsidRPr="001632C5">
              <w:rPr>
                <w:rFonts w:ascii="Times New Roman" w:hAnsi="Times New Roman" w:cs="Times New Roman"/>
                <w:sz w:val="24"/>
                <w:szCs w:val="24"/>
              </w:rPr>
              <w:t>Вагинская</w:t>
            </w:r>
            <w:proofErr w:type="spellEnd"/>
            <w:r w:rsidRPr="001632C5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13" w:type="dxa"/>
          </w:tcPr>
          <w:p w:rsidR="00CF2C6D" w:rsidRPr="001632C5" w:rsidRDefault="00CF2C6D" w:rsidP="00CF2C6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632C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</w:t>
            </w:r>
          </w:p>
        </w:tc>
        <w:tc>
          <w:tcPr>
            <w:tcW w:w="1875" w:type="dxa"/>
          </w:tcPr>
          <w:p w:rsidR="00CF2C6D" w:rsidRPr="001632C5" w:rsidRDefault="00CF2C6D" w:rsidP="00CF2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7" w:type="dxa"/>
            <w:gridSpan w:val="2"/>
          </w:tcPr>
          <w:p w:rsidR="00CF2C6D" w:rsidRPr="001632C5" w:rsidRDefault="00CF2C6D" w:rsidP="00CF2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8" w:type="dxa"/>
          </w:tcPr>
          <w:p w:rsidR="00CF2C6D" w:rsidRPr="001632C5" w:rsidRDefault="00CF2C6D" w:rsidP="00CF2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2C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21" w:type="dxa"/>
            <w:gridSpan w:val="2"/>
          </w:tcPr>
          <w:p w:rsidR="00CF2C6D" w:rsidRPr="001632C5" w:rsidRDefault="00CF2C6D" w:rsidP="00CF2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2C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58" w:type="dxa"/>
            <w:gridSpan w:val="2"/>
          </w:tcPr>
          <w:p w:rsidR="00CF2C6D" w:rsidRPr="001632C5" w:rsidRDefault="00CF2C6D" w:rsidP="00CF2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2C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55" w:type="dxa"/>
          </w:tcPr>
          <w:p w:rsidR="00CF2C6D" w:rsidRPr="001632C5" w:rsidRDefault="00CF2C6D" w:rsidP="00CF2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2C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2" w:type="dxa"/>
            <w:gridSpan w:val="2"/>
          </w:tcPr>
          <w:p w:rsidR="00CF2C6D" w:rsidRPr="001632C5" w:rsidRDefault="00CF2C6D" w:rsidP="00CF2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2C6D" w:rsidRPr="001632C5" w:rsidTr="00CF2C6D">
        <w:tc>
          <w:tcPr>
            <w:tcW w:w="445" w:type="dxa"/>
          </w:tcPr>
          <w:p w:rsidR="00CF2C6D" w:rsidRPr="001632C5" w:rsidRDefault="00CF2C6D" w:rsidP="00CF2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2C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52" w:type="dxa"/>
          </w:tcPr>
          <w:p w:rsidR="00CF2C6D" w:rsidRPr="001632C5" w:rsidRDefault="00CF2C6D" w:rsidP="00CF2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2C5"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spellStart"/>
            <w:r w:rsidRPr="001632C5">
              <w:rPr>
                <w:rFonts w:ascii="Times New Roman" w:hAnsi="Times New Roman" w:cs="Times New Roman"/>
                <w:sz w:val="24"/>
                <w:szCs w:val="24"/>
              </w:rPr>
              <w:t>Вагинская</w:t>
            </w:r>
            <w:proofErr w:type="spellEnd"/>
            <w:r w:rsidRPr="001632C5">
              <w:rPr>
                <w:rFonts w:ascii="Times New Roman" w:hAnsi="Times New Roman" w:cs="Times New Roman"/>
                <w:sz w:val="24"/>
                <w:szCs w:val="24"/>
              </w:rPr>
              <w:t xml:space="preserve"> НШДС</w:t>
            </w:r>
          </w:p>
        </w:tc>
        <w:tc>
          <w:tcPr>
            <w:tcW w:w="813" w:type="dxa"/>
          </w:tcPr>
          <w:p w:rsidR="00CF2C6D" w:rsidRPr="001632C5" w:rsidRDefault="00CF2C6D" w:rsidP="00CF2C6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632C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1875" w:type="dxa"/>
          </w:tcPr>
          <w:p w:rsidR="00CF2C6D" w:rsidRPr="001632C5" w:rsidRDefault="00CF2C6D" w:rsidP="00CF2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2C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07" w:type="dxa"/>
            <w:gridSpan w:val="2"/>
          </w:tcPr>
          <w:p w:rsidR="00CF2C6D" w:rsidRPr="001632C5" w:rsidRDefault="00CF2C6D" w:rsidP="00CF2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8" w:type="dxa"/>
          </w:tcPr>
          <w:p w:rsidR="00CF2C6D" w:rsidRPr="001632C5" w:rsidRDefault="00CF2C6D" w:rsidP="00CF2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1" w:type="dxa"/>
            <w:gridSpan w:val="2"/>
          </w:tcPr>
          <w:p w:rsidR="00CF2C6D" w:rsidRPr="001632C5" w:rsidRDefault="00CF2C6D" w:rsidP="00CF2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8" w:type="dxa"/>
            <w:gridSpan w:val="2"/>
          </w:tcPr>
          <w:p w:rsidR="00CF2C6D" w:rsidRPr="001632C5" w:rsidRDefault="00CF2C6D" w:rsidP="00CF2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5" w:type="dxa"/>
          </w:tcPr>
          <w:p w:rsidR="00CF2C6D" w:rsidRPr="001632C5" w:rsidRDefault="00CF2C6D" w:rsidP="00CF2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2" w:type="dxa"/>
            <w:gridSpan w:val="2"/>
          </w:tcPr>
          <w:p w:rsidR="00CF2C6D" w:rsidRPr="001632C5" w:rsidRDefault="00CF2C6D" w:rsidP="00CF2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2C6D" w:rsidRPr="001632C5" w:rsidTr="00CF2C6D">
        <w:tc>
          <w:tcPr>
            <w:tcW w:w="445" w:type="dxa"/>
          </w:tcPr>
          <w:p w:rsidR="00CF2C6D" w:rsidRPr="001632C5" w:rsidRDefault="00CF2C6D" w:rsidP="00CF2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2C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52" w:type="dxa"/>
          </w:tcPr>
          <w:p w:rsidR="00CF2C6D" w:rsidRPr="001632C5" w:rsidRDefault="00CF2C6D" w:rsidP="00CF2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2C5">
              <w:rPr>
                <w:rFonts w:ascii="Times New Roman" w:hAnsi="Times New Roman" w:cs="Times New Roman"/>
                <w:sz w:val="24"/>
                <w:szCs w:val="24"/>
              </w:rPr>
              <w:t>МКОУ Владимировская СОШ</w:t>
            </w:r>
          </w:p>
        </w:tc>
        <w:tc>
          <w:tcPr>
            <w:tcW w:w="813" w:type="dxa"/>
          </w:tcPr>
          <w:p w:rsidR="00CF2C6D" w:rsidRPr="001632C5" w:rsidRDefault="00CF2C6D" w:rsidP="00CF2C6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632C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1875" w:type="dxa"/>
          </w:tcPr>
          <w:p w:rsidR="00CF2C6D" w:rsidRPr="001632C5" w:rsidRDefault="00CF2C6D" w:rsidP="00CF2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7" w:type="dxa"/>
            <w:gridSpan w:val="2"/>
          </w:tcPr>
          <w:p w:rsidR="00CF2C6D" w:rsidRPr="001632C5" w:rsidRDefault="00CF2C6D" w:rsidP="00CF2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8" w:type="dxa"/>
          </w:tcPr>
          <w:p w:rsidR="00CF2C6D" w:rsidRPr="001632C5" w:rsidRDefault="00CF2C6D" w:rsidP="00CF2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1" w:type="dxa"/>
            <w:gridSpan w:val="2"/>
          </w:tcPr>
          <w:p w:rsidR="00CF2C6D" w:rsidRPr="001632C5" w:rsidRDefault="00CF2C6D" w:rsidP="00CF2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2C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58" w:type="dxa"/>
            <w:gridSpan w:val="2"/>
          </w:tcPr>
          <w:p w:rsidR="00CF2C6D" w:rsidRPr="001632C5" w:rsidRDefault="00CF2C6D" w:rsidP="00CF2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5" w:type="dxa"/>
          </w:tcPr>
          <w:p w:rsidR="00CF2C6D" w:rsidRPr="001632C5" w:rsidRDefault="00CF2C6D" w:rsidP="00CF2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2" w:type="dxa"/>
            <w:gridSpan w:val="2"/>
          </w:tcPr>
          <w:p w:rsidR="00CF2C6D" w:rsidRPr="001632C5" w:rsidRDefault="00CF2C6D" w:rsidP="00CF2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2C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CF2C6D" w:rsidRPr="001632C5" w:rsidTr="00CF2C6D">
        <w:tc>
          <w:tcPr>
            <w:tcW w:w="445" w:type="dxa"/>
          </w:tcPr>
          <w:p w:rsidR="00CF2C6D" w:rsidRPr="001632C5" w:rsidRDefault="00CF2C6D" w:rsidP="00CF2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2C5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52" w:type="dxa"/>
          </w:tcPr>
          <w:p w:rsidR="00CF2C6D" w:rsidRPr="001632C5" w:rsidRDefault="00CF2C6D" w:rsidP="00CF2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2C5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1632C5">
              <w:rPr>
                <w:rFonts w:ascii="Times New Roman" w:hAnsi="Times New Roman" w:cs="Times New Roman"/>
                <w:sz w:val="24"/>
                <w:szCs w:val="24"/>
              </w:rPr>
              <w:t>Критовская</w:t>
            </w:r>
            <w:proofErr w:type="spellEnd"/>
            <w:r w:rsidRPr="001632C5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13" w:type="dxa"/>
          </w:tcPr>
          <w:p w:rsidR="00CF2C6D" w:rsidRPr="001632C5" w:rsidRDefault="00CF2C6D" w:rsidP="00CF2C6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632C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1875" w:type="dxa"/>
          </w:tcPr>
          <w:p w:rsidR="00CF2C6D" w:rsidRPr="001632C5" w:rsidRDefault="00CF2C6D" w:rsidP="00CF2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2C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07" w:type="dxa"/>
            <w:gridSpan w:val="2"/>
          </w:tcPr>
          <w:p w:rsidR="00CF2C6D" w:rsidRPr="001632C5" w:rsidRDefault="00CF2C6D" w:rsidP="00CF2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8" w:type="dxa"/>
          </w:tcPr>
          <w:p w:rsidR="00CF2C6D" w:rsidRPr="001632C5" w:rsidRDefault="00CF2C6D" w:rsidP="00CF2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1" w:type="dxa"/>
            <w:gridSpan w:val="2"/>
          </w:tcPr>
          <w:p w:rsidR="00CF2C6D" w:rsidRPr="001632C5" w:rsidRDefault="00CF2C6D" w:rsidP="00CF2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8" w:type="dxa"/>
            <w:gridSpan w:val="2"/>
          </w:tcPr>
          <w:p w:rsidR="00CF2C6D" w:rsidRPr="001632C5" w:rsidRDefault="00CF2C6D" w:rsidP="00CF2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2C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55" w:type="dxa"/>
          </w:tcPr>
          <w:p w:rsidR="00CF2C6D" w:rsidRPr="001632C5" w:rsidRDefault="00CF2C6D" w:rsidP="00CF2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2" w:type="dxa"/>
            <w:gridSpan w:val="2"/>
          </w:tcPr>
          <w:p w:rsidR="00CF2C6D" w:rsidRPr="001632C5" w:rsidRDefault="00CF2C6D" w:rsidP="00CF2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C6D" w:rsidRPr="001632C5" w:rsidTr="00CF2C6D">
        <w:tc>
          <w:tcPr>
            <w:tcW w:w="445" w:type="dxa"/>
          </w:tcPr>
          <w:p w:rsidR="00CF2C6D" w:rsidRPr="001632C5" w:rsidRDefault="00CF2C6D" w:rsidP="00CF2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2C5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52" w:type="dxa"/>
          </w:tcPr>
          <w:p w:rsidR="00CF2C6D" w:rsidRPr="001632C5" w:rsidRDefault="00CF2C6D" w:rsidP="00CF2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2C5"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spellStart"/>
            <w:r w:rsidRPr="001632C5">
              <w:rPr>
                <w:rFonts w:ascii="Times New Roman" w:hAnsi="Times New Roman" w:cs="Times New Roman"/>
                <w:sz w:val="24"/>
                <w:szCs w:val="24"/>
              </w:rPr>
              <w:t>Краснозаводская</w:t>
            </w:r>
            <w:proofErr w:type="spellEnd"/>
            <w:r w:rsidRPr="001632C5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13" w:type="dxa"/>
          </w:tcPr>
          <w:p w:rsidR="00CF2C6D" w:rsidRPr="001632C5" w:rsidRDefault="00CF2C6D" w:rsidP="00CF2C6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632C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1875" w:type="dxa"/>
          </w:tcPr>
          <w:p w:rsidR="00CF2C6D" w:rsidRPr="001632C5" w:rsidRDefault="00CF2C6D" w:rsidP="00CF2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7" w:type="dxa"/>
            <w:gridSpan w:val="2"/>
          </w:tcPr>
          <w:p w:rsidR="00CF2C6D" w:rsidRPr="001632C5" w:rsidRDefault="00CF2C6D" w:rsidP="00CF2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8" w:type="dxa"/>
          </w:tcPr>
          <w:p w:rsidR="00CF2C6D" w:rsidRPr="001632C5" w:rsidRDefault="00CF2C6D" w:rsidP="00CF2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1" w:type="dxa"/>
            <w:gridSpan w:val="2"/>
          </w:tcPr>
          <w:p w:rsidR="00CF2C6D" w:rsidRPr="001632C5" w:rsidRDefault="00CF2C6D" w:rsidP="00CF2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8" w:type="dxa"/>
            <w:gridSpan w:val="2"/>
          </w:tcPr>
          <w:p w:rsidR="00CF2C6D" w:rsidRPr="001632C5" w:rsidRDefault="00CF2C6D" w:rsidP="00CF2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5" w:type="dxa"/>
          </w:tcPr>
          <w:p w:rsidR="00CF2C6D" w:rsidRPr="001632C5" w:rsidRDefault="00CF2C6D" w:rsidP="00CF2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2C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2" w:type="dxa"/>
            <w:gridSpan w:val="2"/>
          </w:tcPr>
          <w:p w:rsidR="00CF2C6D" w:rsidRPr="001632C5" w:rsidRDefault="00CF2C6D" w:rsidP="00CF2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C6D" w:rsidRPr="001632C5" w:rsidTr="00CF2C6D">
        <w:tc>
          <w:tcPr>
            <w:tcW w:w="445" w:type="dxa"/>
          </w:tcPr>
          <w:p w:rsidR="00CF2C6D" w:rsidRPr="001632C5" w:rsidRDefault="00CF2C6D" w:rsidP="00CF2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2C5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252" w:type="dxa"/>
          </w:tcPr>
          <w:p w:rsidR="00CF2C6D" w:rsidRPr="001632C5" w:rsidRDefault="00CF2C6D" w:rsidP="00CF2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2C5">
              <w:rPr>
                <w:rFonts w:ascii="Times New Roman" w:hAnsi="Times New Roman" w:cs="Times New Roman"/>
                <w:sz w:val="24"/>
                <w:szCs w:val="24"/>
              </w:rPr>
              <w:t>МБОУ Юрьевская СОШ</w:t>
            </w:r>
          </w:p>
        </w:tc>
        <w:tc>
          <w:tcPr>
            <w:tcW w:w="813" w:type="dxa"/>
          </w:tcPr>
          <w:p w:rsidR="00CF2C6D" w:rsidRPr="001632C5" w:rsidRDefault="00CF2C6D" w:rsidP="00CF2C6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632C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1875" w:type="dxa"/>
          </w:tcPr>
          <w:p w:rsidR="00CF2C6D" w:rsidRPr="001632C5" w:rsidRDefault="00CF2C6D" w:rsidP="00CF2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7" w:type="dxa"/>
            <w:gridSpan w:val="2"/>
          </w:tcPr>
          <w:p w:rsidR="00CF2C6D" w:rsidRPr="001632C5" w:rsidRDefault="00CF2C6D" w:rsidP="00CF2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8" w:type="dxa"/>
          </w:tcPr>
          <w:p w:rsidR="00CF2C6D" w:rsidRPr="001632C5" w:rsidRDefault="00CF2C6D" w:rsidP="00CF2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1" w:type="dxa"/>
            <w:gridSpan w:val="2"/>
          </w:tcPr>
          <w:p w:rsidR="00CF2C6D" w:rsidRPr="001632C5" w:rsidRDefault="00CF2C6D" w:rsidP="00CF2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8" w:type="dxa"/>
            <w:gridSpan w:val="2"/>
          </w:tcPr>
          <w:p w:rsidR="00CF2C6D" w:rsidRPr="001632C5" w:rsidRDefault="00CF2C6D" w:rsidP="00CF2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2C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55" w:type="dxa"/>
          </w:tcPr>
          <w:p w:rsidR="00CF2C6D" w:rsidRPr="001632C5" w:rsidRDefault="00CF2C6D" w:rsidP="00CF2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2" w:type="dxa"/>
            <w:gridSpan w:val="2"/>
          </w:tcPr>
          <w:p w:rsidR="00CF2C6D" w:rsidRPr="001632C5" w:rsidRDefault="00CF2C6D" w:rsidP="00CF2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C6D" w:rsidRPr="001632C5" w:rsidTr="00CF2C6D">
        <w:tc>
          <w:tcPr>
            <w:tcW w:w="445" w:type="dxa"/>
          </w:tcPr>
          <w:p w:rsidR="00CF2C6D" w:rsidRPr="001632C5" w:rsidRDefault="00CF2C6D" w:rsidP="00CF2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2C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52" w:type="dxa"/>
          </w:tcPr>
          <w:p w:rsidR="00CF2C6D" w:rsidRPr="001632C5" w:rsidRDefault="00CF2C6D" w:rsidP="00CF2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2C5">
              <w:rPr>
                <w:rFonts w:ascii="Times New Roman" w:hAnsi="Times New Roman" w:cs="Times New Roman"/>
                <w:sz w:val="24"/>
                <w:szCs w:val="24"/>
              </w:rPr>
              <w:t>МКОЦ Чайковская СОШ</w:t>
            </w:r>
          </w:p>
        </w:tc>
        <w:tc>
          <w:tcPr>
            <w:tcW w:w="813" w:type="dxa"/>
          </w:tcPr>
          <w:p w:rsidR="00CF2C6D" w:rsidRPr="001632C5" w:rsidRDefault="00CF2C6D" w:rsidP="00CF2C6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632C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1875" w:type="dxa"/>
          </w:tcPr>
          <w:p w:rsidR="00CF2C6D" w:rsidRPr="001632C5" w:rsidRDefault="00CF2C6D" w:rsidP="00CF2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7" w:type="dxa"/>
            <w:gridSpan w:val="2"/>
          </w:tcPr>
          <w:p w:rsidR="00CF2C6D" w:rsidRPr="001632C5" w:rsidRDefault="00CF2C6D" w:rsidP="00CF2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2C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98" w:type="dxa"/>
          </w:tcPr>
          <w:p w:rsidR="00CF2C6D" w:rsidRPr="001632C5" w:rsidRDefault="00CF2C6D" w:rsidP="00CF2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1" w:type="dxa"/>
            <w:gridSpan w:val="2"/>
          </w:tcPr>
          <w:p w:rsidR="00CF2C6D" w:rsidRPr="001632C5" w:rsidRDefault="00CF2C6D" w:rsidP="00CF2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2C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58" w:type="dxa"/>
            <w:gridSpan w:val="2"/>
          </w:tcPr>
          <w:p w:rsidR="00CF2C6D" w:rsidRPr="001632C5" w:rsidRDefault="00CF2C6D" w:rsidP="00CF2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5" w:type="dxa"/>
          </w:tcPr>
          <w:p w:rsidR="00CF2C6D" w:rsidRPr="001632C5" w:rsidRDefault="00CF2C6D" w:rsidP="00CF2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2C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2" w:type="dxa"/>
            <w:gridSpan w:val="2"/>
          </w:tcPr>
          <w:p w:rsidR="00CF2C6D" w:rsidRPr="001632C5" w:rsidRDefault="00CF2C6D" w:rsidP="00CF2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C6D" w:rsidRPr="001632C5" w:rsidTr="00CF2C6D">
        <w:tc>
          <w:tcPr>
            <w:tcW w:w="445" w:type="dxa"/>
          </w:tcPr>
          <w:p w:rsidR="00CF2C6D" w:rsidRPr="001632C5" w:rsidRDefault="00CF2C6D" w:rsidP="00CF2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2C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52" w:type="dxa"/>
          </w:tcPr>
          <w:p w:rsidR="00CF2C6D" w:rsidRPr="001632C5" w:rsidRDefault="00CF2C6D" w:rsidP="00CF2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2C5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proofErr w:type="spellStart"/>
            <w:r w:rsidRPr="001632C5">
              <w:rPr>
                <w:rFonts w:ascii="Times New Roman" w:hAnsi="Times New Roman" w:cs="Times New Roman"/>
                <w:sz w:val="24"/>
                <w:szCs w:val="24"/>
              </w:rPr>
              <w:t>Большекосульский</w:t>
            </w:r>
            <w:proofErr w:type="spellEnd"/>
            <w:r w:rsidRPr="001632C5">
              <w:rPr>
                <w:rFonts w:ascii="Times New Roman" w:hAnsi="Times New Roman" w:cs="Times New Roman"/>
                <w:sz w:val="24"/>
                <w:szCs w:val="24"/>
              </w:rPr>
              <w:t xml:space="preserve"> д/сад</w:t>
            </w:r>
          </w:p>
        </w:tc>
        <w:tc>
          <w:tcPr>
            <w:tcW w:w="813" w:type="dxa"/>
          </w:tcPr>
          <w:p w:rsidR="00CF2C6D" w:rsidRPr="001632C5" w:rsidRDefault="00CF2C6D" w:rsidP="00CF2C6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632C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1875" w:type="dxa"/>
          </w:tcPr>
          <w:p w:rsidR="00CF2C6D" w:rsidRPr="001632C5" w:rsidRDefault="00CF2C6D" w:rsidP="00CF2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2C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07" w:type="dxa"/>
            <w:gridSpan w:val="2"/>
          </w:tcPr>
          <w:p w:rsidR="00CF2C6D" w:rsidRPr="001632C5" w:rsidRDefault="00CF2C6D" w:rsidP="00CF2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8" w:type="dxa"/>
          </w:tcPr>
          <w:p w:rsidR="00CF2C6D" w:rsidRPr="001632C5" w:rsidRDefault="00CF2C6D" w:rsidP="00CF2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1" w:type="dxa"/>
            <w:gridSpan w:val="2"/>
          </w:tcPr>
          <w:p w:rsidR="00CF2C6D" w:rsidRPr="001632C5" w:rsidRDefault="00CF2C6D" w:rsidP="00CF2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8" w:type="dxa"/>
            <w:gridSpan w:val="2"/>
          </w:tcPr>
          <w:p w:rsidR="00CF2C6D" w:rsidRPr="001632C5" w:rsidRDefault="00CF2C6D" w:rsidP="00CF2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5" w:type="dxa"/>
          </w:tcPr>
          <w:p w:rsidR="00CF2C6D" w:rsidRPr="001632C5" w:rsidRDefault="00CF2C6D" w:rsidP="00CF2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2" w:type="dxa"/>
            <w:gridSpan w:val="2"/>
          </w:tcPr>
          <w:p w:rsidR="00CF2C6D" w:rsidRPr="001632C5" w:rsidRDefault="00CF2C6D" w:rsidP="00CF2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C6D" w:rsidRPr="001632C5" w:rsidTr="00CF2C6D">
        <w:tc>
          <w:tcPr>
            <w:tcW w:w="445" w:type="dxa"/>
          </w:tcPr>
          <w:p w:rsidR="00CF2C6D" w:rsidRPr="001632C5" w:rsidRDefault="00CF2C6D" w:rsidP="00CF2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2C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52" w:type="dxa"/>
          </w:tcPr>
          <w:p w:rsidR="00CF2C6D" w:rsidRPr="001632C5" w:rsidRDefault="00CF2C6D" w:rsidP="00CF2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2C5">
              <w:rPr>
                <w:rFonts w:ascii="Times New Roman" w:hAnsi="Times New Roman" w:cs="Times New Roman"/>
                <w:sz w:val="24"/>
                <w:szCs w:val="24"/>
              </w:rPr>
              <w:t>МБДОУ Боготольский д/сад</w:t>
            </w:r>
          </w:p>
        </w:tc>
        <w:tc>
          <w:tcPr>
            <w:tcW w:w="813" w:type="dxa"/>
          </w:tcPr>
          <w:p w:rsidR="00CF2C6D" w:rsidRPr="001632C5" w:rsidRDefault="00CF2C6D" w:rsidP="00CF2C6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632C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1875" w:type="dxa"/>
          </w:tcPr>
          <w:p w:rsidR="00CF2C6D" w:rsidRPr="001632C5" w:rsidRDefault="00CF2C6D" w:rsidP="00CF2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2C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07" w:type="dxa"/>
            <w:gridSpan w:val="2"/>
          </w:tcPr>
          <w:p w:rsidR="00CF2C6D" w:rsidRPr="001632C5" w:rsidRDefault="00CF2C6D" w:rsidP="00CF2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8" w:type="dxa"/>
          </w:tcPr>
          <w:p w:rsidR="00CF2C6D" w:rsidRPr="001632C5" w:rsidRDefault="00CF2C6D" w:rsidP="00CF2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1" w:type="dxa"/>
            <w:gridSpan w:val="2"/>
          </w:tcPr>
          <w:p w:rsidR="00CF2C6D" w:rsidRPr="001632C5" w:rsidRDefault="00CF2C6D" w:rsidP="00CF2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8" w:type="dxa"/>
            <w:gridSpan w:val="2"/>
          </w:tcPr>
          <w:p w:rsidR="00CF2C6D" w:rsidRPr="001632C5" w:rsidRDefault="00CF2C6D" w:rsidP="00CF2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5" w:type="dxa"/>
          </w:tcPr>
          <w:p w:rsidR="00CF2C6D" w:rsidRPr="001632C5" w:rsidRDefault="00CF2C6D" w:rsidP="00CF2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2" w:type="dxa"/>
            <w:gridSpan w:val="2"/>
          </w:tcPr>
          <w:p w:rsidR="00CF2C6D" w:rsidRPr="001632C5" w:rsidRDefault="00CF2C6D" w:rsidP="00CF2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C6D" w:rsidRPr="001632C5" w:rsidTr="00CF2C6D">
        <w:tc>
          <w:tcPr>
            <w:tcW w:w="445" w:type="dxa"/>
          </w:tcPr>
          <w:p w:rsidR="00CF2C6D" w:rsidRPr="001632C5" w:rsidRDefault="00CF2C6D" w:rsidP="00CF2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2C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52" w:type="dxa"/>
          </w:tcPr>
          <w:p w:rsidR="00CF2C6D" w:rsidRPr="001632C5" w:rsidRDefault="00CF2C6D" w:rsidP="00CF2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2C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13" w:type="dxa"/>
          </w:tcPr>
          <w:p w:rsidR="00CF2C6D" w:rsidRPr="001632C5" w:rsidRDefault="00CF2C6D" w:rsidP="00CF2C6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632C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31</w:t>
            </w:r>
          </w:p>
        </w:tc>
        <w:tc>
          <w:tcPr>
            <w:tcW w:w="1875" w:type="dxa"/>
          </w:tcPr>
          <w:p w:rsidR="00CF2C6D" w:rsidRPr="001632C5" w:rsidRDefault="00CF2C6D" w:rsidP="00CF2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2C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07" w:type="dxa"/>
            <w:gridSpan w:val="2"/>
          </w:tcPr>
          <w:p w:rsidR="00CF2C6D" w:rsidRPr="001632C5" w:rsidRDefault="00CF2C6D" w:rsidP="00CF2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2C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98" w:type="dxa"/>
          </w:tcPr>
          <w:p w:rsidR="00CF2C6D" w:rsidRPr="001632C5" w:rsidRDefault="00CF2C6D" w:rsidP="00CF2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2C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21" w:type="dxa"/>
            <w:gridSpan w:val="2"/>
          </w:tcPr>
          <w:p w:rsidR="00CF2C6D" w:rsidRPr="001632C5" w:rsidRDefault="00CF2C6D" w:rsidP="00CF2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2C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58" w:type="dxa"/>
            <w:gridSpan w:val="2"/>
          </w:tcPr>
          <w:p w:rsidR="00CF2C6D" w:rsidRPr="001632C5" w:rsidRDefault="00CF2C6D" w:rsidP="00CF2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2C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55" w:type="dxa"/>
          </w:tcPr>
          <w:p w:rsidR="00CF2C6D" w:rsidRPr="001632C5" w:rsidRDefault="00CF2C6D" w:rsidP="00CF2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2C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2" w:type="dxa"/>
            <w:gridSpan w:val="2"/>
          </w:tcPr>
          <w:p w:rsidR="00CF2C6D" w:rsidRPr="001632C5" w:rsidRDefault="00CF2C6D" w:rsidP="00CF2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F2C6D" w:rsidRPr="001632C5" w:rsidRDefault="00CF2C6D" w:rsidP="00CF2C6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F2C6D" w:rsidRDefault="00CF2C6D" w:rsidP="00CF2C6D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33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550F486" wp14:editId="4DC190F2">
                <wp:simplePos x="0" y="0"/>
                <wp:positionH relativeFrom="column">
                  <wp:posOffset>787400</wp:posOffset>
                </wp:positionH>
                <wp:positionV relativeFrom="paragraph">
                  <wp:posOffset>1940643</wp:posOffset>
                </wp:positionV>
                <wp:extent cx="301625" cy="246380"/>
                <wp:effectExtent l="0" t="0" r="0" b="1270"/>
                <wp:wrapNone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625" cy="2463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2C6D" w:rsidRPr="00BC033A" w:rsidRDefault="00CF2C6D" w:rsidP="00CF2C6D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BC033A">
                              <w:rPr>
                                <w:rFonts w:ascii="Arial" w:hAnsi="Arial" w:cs="Arial"/>
                                <w:b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62pt;margin-top:152.8pt;width:23.75pt;height:19.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" filled="f" stroked="f">
                <v:textbox>
                  <w:txbxContent>
                    <w:p w:rsidR="00CF2C6D" w:rsidRPr="00BC033A" w:rsidRDefault="00CF2C6D" w:rsidP="00CF2C6D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BC033A">
                        <w:rPr>
                          <w:rFonts w:ascii="Arial" w:hAnsi="Arial" w:cs="Arial"/>
                          <w:b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BC033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5E26CB5" wp14:editId="2A711899">
                <wp:simplePos x="0" y="0"/>
                <wp:positionH relativeFrom="column">
                  <wp:posOffset>1391920</wp:posOffset>
                </wp:positionH>
                <wp:positionV relativeFrom="paragraph">
                  <wp:posOffset>1361440</wp:posOffset>
                </wp:positionV>
                <wp:extent cx="301625" cy="246380"/>
                <wp:effectExtent l="0" t="0" r="0" b="127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625" cy="2463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2C6D" w:rsidRPr="00BC033A" w:rsidRDefault="00CF2C6D" w:rsidP="00CF2C6D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BC033A">
                              <w:rPr>
                                <w:rFonts w:ascii="Arial" w:hAnsi="Arial" w:cs="Arial"/>
                                <w:b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109.6pt;margin-top:107.2pt;width:23.75pt;height:19.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" filled="f" stroked="f">
                <v:textbox>
                  <w:txbxContent>
                    <w:p w:rsidR="00CF2C6D" w:rsidRPr="00BC033A" w:rsidRDefault="00CF2C6D" w:rsidP="00CF2C6D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BC033A">
                        <w:rPr>
                          <w:rFonts w:ascii="Arial" w:hAnsi="Arial" w:cs="Arial"/>
                          <w:b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Pr="00BC033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FC96BF0" wp14:editId="7D3EC587">
                <wp:simplePos x="0" y="0"/>
                <wp:positionH relativeFrom="column">
                  <wp:posOffset>2773680</wp:posOffset>
                </wp:positionH>
                <wp:positionV relativeFrom="paragraph">
                  <wp:posOffset>1398905</wp:posOffset>
                </wp:positionV>
                <wp:extent cx="301625" cy="246380"/>
                <wp:effectExtent l="0" t="0" r="0" b="1270"/>
                <wp:wrapNone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625" cy="2463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2C6D" w:rsidRPr="00BC033A" w:rsidRDefault="00CF2C6D" w:rsidP="00CF2C6D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BC033A">
                              <w:rPr>
                                <w:rFonts w:ascii="Arial" w:hAnsi="Arial" w:cs="Arial"/>
                                <w:b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218.4pt;margin-top:110.15pt;width:23.75pt;height:19.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" filled="f" stroked="f">
                <v:textbox>
                  <w:txbxContent>
                    <w:p w:rsidR="00CF2C6D" w:rsidRPr="00BC033A" w:rsidRDefault="00CF2C6D" w:rsidP="00CF2C6D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BC033A">
                        <w:rPr>
                          <w:rFonts w:ascii="Arial" w:hAnsi="Arial" w:cs="Arial"/>
                          <w:b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Pr="00BC033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C2CC919" wp14:editId="0D2BA412">
                <wp:simplePos x="0" y="0"/>
                <wp:positionH relativeFrom="column">
                  <wp:posOffset>2202510</wp:posOffset>
                </wp:positionH>
                <wp:positionV relativeFrom="paragraph">
                  <wp:posOffset>2068112</wp:posOffset>
                </wp:positionV>
                <wp:extent cx="453225" cy="246380"/>
                <wp:effectExtent l="0" t="0" r="0" b="1270"/>
                <wp:wrapNone/>
                <wp:docPr id="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3225" cy="2463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2C6D" w:rsidRPr="00BC033A" w:rsidRDefault="00CF2C6D" w:rsidP="00CF2C6D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BC033A">
                              <w:rPr>
                                <w:rFonts w:ascii="Arial" w:hAnsi="Arial" w:cs="Arial"/>
                                <w:b/>
                              </w:rPr>
                              <w:t>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173.45pt;margin-top:162.85pt;width:35.7pt;height:19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" filled="f" stroked="f">
                <v:textbox>
                  <w:txbxContent>
                    <w:p w:rsidR="00CF2C6D" w:rsidRPr="00BC033A" w:rsidRDefault="00CF2C6D" w:rsidP="00CF2C6D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BC033A">
                        <w:rPr>
                          <w:rFonts w:ascii="Arial" w:hAnsi="Arial" w:cs="Arial"/>
                          <w:b/>
                        </w:rPr>
                        <w:t>11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E41EDE0" wp14:editId="224F9214">
            <wp:extent cx="5486400" cy="3200400"/>
            <wp:effectExtent l="0" t="0" r="19050" b="1905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9F1546" w:rsidRPr="009F1546" w:rsidRDefault="009F1546" w:rsidP="009F1546">
      <w:pPr>
        <w:keepNext/>
        <w:keepLines/>
        <w:spacing w:before="200" w:after="0"/>
        <w:outlineLvl w:val="2"/>
        <w:rPr>
          <w:rFonts w:asciiTheme="majorHAnsi" w:eastAsia="Times New Roman" w:hAnsiTheme="majorHAnsi" w:cstheme="majorBidi"/>
          <w:b/>
          <w:bCs/>
          <w:color w:val="4F81BD" w:themeColor="accent1"/>
        </w:rPr>
      </w:pPr>
      <w:bookmarkStart w:id="2" w:name="_Toc12473225"/>
      <w:bookmarkStart w:id="3" w:name="_Toc30773420"/>
      <w:r w:rsidRPr="009F1546">
        <w:rPr>
          <w:rFonts w:asciiTheme="majorHAnsi" w:eastAsia="Times New Roman" w:hAnsiTheme="majorHAnsi" w:cstheme="majorBidi"/>
          <w:b/>
          <w:bCs/>
          <w:color w:val="4F81BD" w:themeColor="accent1"/>
        </w:rPr>
        <w:t>2. Динамика количества выдвинутых на экспертизу практик по сравнению с 2018 годом</w:t>
      </w:r>
      <w:bookmarkEnd w:id="2"/>
      <w:bookmarkEnd w:id="3"/>
    </w:p>
    <w:p w:rsidR="009F1546" w:rsidRPr="009F1546" w:rsidRDefault="009F1546" w:rsidP="009F1546">
      <w:pPr>
        <w:spacing w:after="0"/>
        <w:ind w:firstLine="284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F154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Таблица 4</w:t>
      </w:r>
    </w:p>
    <w:p w:rsidR="009F1546" w:rsidRPr="009F1546" w:rsidRDefault="009F1546" w:rsidP="009F1546">
      <w:pPr>
        <w:spacing w:after="0"/>
        <w:ind w:firstLine="284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4"/>
        <w:tblW w:w="10173" w:type="dxa"/>
        <w:tblLayout w:type="fixed"/>
        <w:tblLook w:val="04A0" w:firstRow="1" w:lastRow="0" w:firstColumn="1" w:lastColumn="0" w:noHBand="0" w:noVBand="1"/>
      </w:tblPr>
      <w:tblGrid>
        <w:gridCol w:w="2802"/>
        <w:gridCol w:w="1709"/>
        <w:gridCol w:w="5662"/>
      </w:tblGrid>
      <w:tr w:rsidR="009F1546" w:rsidRPr="009F1546" w:rsidTr="00CF2C6D">
        <w:tc>
          <w:tcPr>
            <w:tcW w:w="2802" w:type="dxa"/>
            <w:shd w:val="clear" w:color="auto" w:fill="DBE5F1" w:themeFill="accent1" w:themeFillTint="33"/>
            <w:vAlign w:val="center"/>
          </w:tcPr>
          <w:p w:rsidR="009F1546" w:rsidRPr="009F1546" w:rsidRDefault="009F1546" w:rsidP="009F154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F15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Динамика количества выдвинутых на экспертизу практик</w:t>
            </w:r>
          </w:p>
        </w:tc>
        <w:tc>
          <w:tcPr>
            <w:tcW w:w="1709" w:type="dxa"/>
            <w:shd w:val="clear" w:color="auto" w:fill="DBE5F1" w:themeFill="accent1" w:themeFillTint="33"/>
            <w:vAlign w:val="center"/>
          </w:tcPr>
          <w:p w:rsidR="009F1546" w:rsidRPr="009F1546" w:rsidRDefault="009F1546" w:rsidP="009F154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F15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Количество муниципалитетов</w:t>
            </w:r>
          </w:p>
        </w:tc>
        <w:tc>
          <w:tcPr>
            <w:tcW w:w="5662" w:type="dxa"/>
            <w:shd w:val="clear" w:color="auto" w:fill="DBE5F1" w:themeFill="accent1" w:themeFillTint="33"/>
            <w:vAlign w:val="center"/>
          </w:tcPr>
          <w:p w:rsidR="009F1546" w:rsidRPr="009F1546" w:rsidRDefault="009F1546" w:rsidP="009F154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F15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Муниципалитеты</w:t>
            </w:r>
          </w:p>
        </w:tc>
      </w:tr>
      <w:tr w:rsidR="009F1546" w:rsidRPr="009F1546" w:rsidTr="00CF2C6D">
        <w:tc>
          <w:tcPr>
            <w:tcW w:w="2802" w:type="dxa"/>
          </w:tcPr>
          <w:p w:rsidR="009F1546" w:rsidRPr="009F1546" w:rsidRDefault="009F1546" w:rsidP="009F154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1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 динамики (плюс – минус 2 практики)</w:t>
            </w:r>
          </w:p>
        </w:tc>
        <w:tc>
          <w:tcPr>
            <w:tcW w:w="1709" w:type="dxa"/>
          </w:tcPr>
          <w:p w:rsidR="009F1546" w:rsidRPr="009F1546" w:rsidRDefault="009F1546" w:rsidP="009F154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1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662" w:type="dxa"/>
          </w:tcPr>
          <w:p w:rsidR="009F1546" w:rsidRPr="009F1546" w:rsidRDefault="009F1546" w:rsidP="009F154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1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города Шарыпово и Железногорск, </w:t>
            </w:r>
            <w:proofErr w:type="spellStart"/>
            <w:r w:rsidRPr="009F1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Ирбейский</w:t>
            </w:r>
            <w:proofErr w:type="spellEnd"/>
            <w:r w:rsidRPr="009F1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F1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Мотыгинский</w:t>
            </w:r>
            <w:proofErr w:type="spellEnd"/>
            <w:r w:rsidRPr="009F1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F1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Пировский</w:t>
            </w:r>
            <w:proofErr w:type="spellEnd"/>
            <w:r w:rsidRPr="009F1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F1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Шушенский</w:t>
            </w:r>
            <w:proofErr w:type="spellEnd"/>
            <w:r w:rsidRPr="009F1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районы</w:t>
            </w:r>
          </w:p>
        </w:tc>
      </w:tr>
      <w:tr w:rsidR="009F1546" w:rsidRPr="009F1546" w:rsidTr="00CF2C6D">
        <w:tc>
          <w:tcPr>
            <w:tcW w:w="2802" w:type="dxa"/>
          </w:tcPr>
          <w:p w:rsidR="009F1546" w:rsidRPr="009F1546" w:rsidRDefault="009F1546" w:rsidP="009F154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1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Впервые выдвигали практики на экспертизу в Атлас</w:t>
            </w:r>
          </w:p>
        </w:tc>
        <w:tc>
          <w:tcPr>
            <w:tcW w:w="1709" w:type="dxa"/>
          </w:tcPr>
          <w:p w:rsidR="009F1546" w:rsidRPr="009F1546" w:rsidRDefault="009F1546" w:rsidP="009F154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1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62" w:type="dxa"/>
          </w:tcPr>
          <w:p w:rsidR="009F1546" w:rsidRPr="009F1546" w:rsidRDefault="009F1546" w:rsidP="009F154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F1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Большемуртинский</w:t>
            </w:r>
            <w:proofErr w:type="spellEnd"/>
            <w:r w:rsidRPr="009F1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</w:t>
            </w:r>
          </w:p>
          <w:p w:rsidR="009F1546" w:rsidRPr="009F1546" w:rsidRDefault="009F1546" w:rsidP="009F154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1546" w:rsidRPr="009F1546" w:rsidTr="00CF2C6D">
        <w:tc>
          <w:tcPr>
            <w:tcW w:w="2802" w:type="dxa"/>
          </w:tcPr>
          <w:p w:rsidR="009F1546" w:rsidRPr="009F1546" w:rsidRDefault="009F1546" w:rsidP="009F154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1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Прирост на 3-9 практик</w:t>
            </w:r>
          </w:p>
        </w:tc>
        <w:tc>
          <w:tcPr>
            <w:tcW w:w="1709" w:type="dxa"/>
          </w:tcPr>
          <w:p w:rsidR="009F1546" w:rsidRPr="009F1546" w:rsidRDefault="009F1546" w:rsidP="009F154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1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662" w:type="dxa"/>
          </w:tcPr>
          <w:p w:rsidR="009F1546" w:rsidRPr="009F1546" w:rsidRDefault="009F1546" w:rsidP="009F154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1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города Дивногорск и Канск, </w:t>
            </w:r>
            <w:proofErr w:type="spellStart"/>
            <w:r w:rsidRPr="009F1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Абанский</w:t>
            </w:r>
            <w:proofErr w:type="spellEnd"/>
            <w:r w:rsidRPr="009F1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9F1546" w:rsidRPr="009F1546" w:rsidRDefault="009F1546" w:rsidP="009F154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F1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Большеулуйский</w:t>
            </w:r>
            <w:proofErr w:type="spellEnd"/>
            <w:r w:rsidRPr="009F1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Енисейский, </w:t>
            </w:r>
            <w:proofErr w:type="spellStart"/>
            <w:r w:rsidRPr="009F1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Идринский</w:t>
            </w:r>
            <w:proofErr w:type="spellEnd"/>
            <w:r w:rsidRPr="009F1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F1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Казачинский</w:t>
            </w:r>
            <w:proofErr w:type="spellEnd"/>
            <w:r w:rsidRPr="009F1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F1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Козульский</w:t>
            </w:r>
            <w:proofErr w:type="spellEnd"/>
            <w:r w:rsidRPr="009F1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F1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Манский</w:t>
            </w:r>
            <w:proofErr w:type="spellEnd"/>
            <w:r w:rsidRPr="009F1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Назаровский, </w:t>
            </w:r>
            <w:proofErr w:type="spellStart"/>
            <w:r w:rsidRPr="009F1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Новоселовский</w:t>
            </w:r>
            <w:proofErr w:type="spellEnd"/>
            <w:r w:rsidRPr="009F1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Саянский, Северо-Енисейский, </w:t>
            </w:r>
            <w:proofErr w:type="spellStart"/>
            <w:r w:rsidRPr="009F1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Тюхтетский</w:t>
            </w:r>
            <w:proofErr w:type="spellEnd"/>
            <w:r w:rsidRPr="009F1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F1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Шарыповский</w:t>
            </w:r>
            <w:proofErr w:type="spellEnd"/>
            <w:r w:rsidRPr="009F1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районы, Таймырский Долгано-Ненецкий муниципальный район</w:t>
            </w:r>
          </w:p>
        </w:tc>
      </w:tr>
      <w:tr w:rsidR="0084494C" w:rsidRPr="0084494C" w:rsidTr="00CF2C6D">
        <w:tc>
          <w:tcPr>
            <w:tcW w:w="2802" w:type="dxa"/>
          </w:tcPr>
          <w:p w:rsidR="009F1546" w:rsidRPr="0084494C" w:rsidRDefault="009F1546" w:rsidP="009F1546">
            <w:pPr>
              <w:spacing w:after="0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</w:pPr>
            <w:r w:rsidRPr="0084494C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  <w:lastRenderedPageBreak/>
              <w:t xml:space="preserve">Прирост на 10-19 практик </w:t>
            </w:r>
          </w:p>
        </w:tc>
        <w:tc>
          <w:tcPr>
            <w:tcW w:w="1709" w:type="dxa"/>
          </w:tcPr>
          <w:p w:rsidR="009F1546" w:rsidRPr="0084494C" w:rsidRDefault="009F1546" w:rsidP="009F154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</w:pPr>
            <w:r w:rsidRPr="0084494C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  <w:t>10</w:t>
            </w:r>
          </w:p>
        </w:tc>
        <w:tc>
          <w:tcPr>
            <w:tcW w:w="5662" w:type="dxa"/>
          </w:tcPr>
          <w:p w:rsidR="009F1546" w:rsidRPr="0084494C" w:rsidRDefault="009F1546" w:rsidP="009F1546">
            <w:pPr>
              <w:spacing w:after="0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</w:pPr>
            <w:r w:rsidRPr="0084494C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  <w:t xml:space="preserve">города Ачинск, Минусинск, Назарово, </w:t>
            </w:r>
            <w:proofErr w:type="spellStart"/>
            <w:r w:rsidRPr="0084494C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  <w:t>Ачинский</w:t>
            </w:r>
            <w:proofErr w:type="spellEnd"/>
            <w:r w:rsidRPr="0084494C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  <w:t xml:space="preserve">, Боготольский, </w:t>
            </w:r>
            <w:proofErr w:type="spellStart"/>
            <w:r w:rsidRPr="0084494C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  <w:t>Ермаковский</w:t>
            </w:r>
            <w:proofErr w:type="spellEnd"/>
            <w:r w:rsidRPr="0084494C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  <w:t xml:space="preserve">, </w:t>
            </w:r>
            <w:proofErr w:type="spellStart"/>
            <w:r w:rsidRPr="0084494C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  <w:t>Краснотуранский</w:t>
            </w:r>
            <w:proofErr w:type="spellEnd"/>
            <w:r w:rsidRPr="0084494C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  <w:t xml:space="preserve">, </w:t>
            </w:r>
            <w:proofErr w:type="spellStart"/>
            <w:r w:rsidRPr="0084494C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  <w:t>Курагинский</w:t>
            </w:r>
            <w:proofErr w:type="spellEnd"/>
            <w:r w:rsidRPr="0084494C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  <w:t xml:space="preserve">, </w:t>
            </w:r>
            <w:proofErr w:type="spellStart"/>
            <w:r w:rsidRPr="0084494C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  <w:t>Тасеевский</w:t>
            </w:r>
            <w:proofErr w:type="spellEnd"/>
            <w:r w:rsidRPr="0084494C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  <w:t xml:space="preserve">, </w:t>
            </w:r>
            <w:proofErr w:type="spellStart"/>
            <w:r w:rsidRPr="0084494C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  <w:t>Ужурский</w:t>
            </w:r>
            <w:proofErr w:type="spellEnd"/>
            <w:r w:rsidRPr="0084494C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  <w:t xml:space="preserve"> районы</w:t>
            </w:r>
          </w:p>
        </w:tc>
      </w:tr>
      <w:tr w:rsidR="009F1546" w:rsidRPr="009F1546" w:rsidTr="00CF2C6D">
        <w:tc>
          <w:tcPr>
            <w:tcW w:w="2802" w:type="dxa"/>
          </w:tcPr>
          <w:p w:rsidR="009F1546" w:rsidRPr="009F1546" w:rsidRDefault="009F1546" w:rsidP="009F154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1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Прирост на 20 и более практик </w:t>
            </w:r>
          </w:p>
        </w:tc>
        <w:tc>
          <w:tcPr>
            <w:tcW w:w="1709" w:type="dxa"/>
          </w:tcPr>
          <w:p w:rsidR="009F1546" w:rsidRPr="009F1546" w:rsidRDefault="009F1546" w:rsidP="009F154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1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662" w:type="dxa"/>
          </w:tcPr>
          <w:p w:rsidR="009F1546" w:rsidRPr="009F1546" w:rsidRDefault="009F1546" w:rsidP="009F154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1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города Норильск (+52 практики!), Сосновоборск, Зеленогорск, </w:t>
            </w:r>
            <w:proofErr w:type="spellStart"/>
            <w:r w:rsidRPr="009F1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Балахтинский</w:t>
            </w:r>
            <w:proofErr w:type="spellEnd"/>
            <w:r w:rsidRPr="009F1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Дзержинский, </w:t>
            </w:r>
            <w:proofErr w:type="spellStart"/>
            <w:r w:rsidRPr="009F1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Нижнеингашский</w:t>
            </w:r>
            <w:proofErr w:type="spellEnd"/>
            <w:r w:rsidRPr="009F1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районы</w:t>
            </w:r>
          </w:p>
        </w:tc>
      </w:tr>
      <w:tr w:rsidR="009F1546" w:rsidRPr="009F1546" w:rsidTr="00CF2C6D">
        <w:tc>
          <w:tcPr>
            <w:tcW w:w="2802" w:type="dxa"/>
          </w:tcPr>
          <w:p w:rsidR="009F1546" w:rsidRPr="009F1546" w:rsidRDefault="009F1546" w:rsidP="009F154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1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Снижение на 3-9 практик</w:t>
            </w:r>
          </w:p>
        </w:tc>
        <w:tc>
          <w:tcPr>
            <w:tcW w:w="1709" w:type="dxa"/>
          </w:tcPr>
          <w:p w:rsidR="009F1546" w:rsidRPr="009F1546" w:rsidRDefault="009F1546" w:rsidP="009F154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1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662" w:type="dxa"/>
          </w:tcPr>
          <w:p w:rsidR="009F1546" w:rsidRPr="009F1546" w:rsidRDefault="009F1546" w:rsidP="009F154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F1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города Боготол, Бородино, Енисейск, Красноярск, </w:t>
            </w:r>
            <w:proofErr w:type="spellStart"/>
            <w:r w:rsidRPr="009F1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Лесосибирск</w:t>
            </w:r>
            <w:proofErr w:type="spellEnd"/>
            <w:r w:rsidRPr="009F1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F1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Емельяновский</w:t>
            </w:r>
            <w:proofErr w:type="spellEnd"/>
            <w:r w:rsidRPr="009F1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F1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Кежемский</w:t>
            </w:r>
            <w:proofErr w:type="spellEnd"/>
            <w:r w:rsidRPr="009F1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Партизанский, Рыбинский, </w:t>
            </w:r>
            <w:proofErr w:type="spellStart"/>
            <w:r w:rsidRPr="009F1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Сухобузимский</w:t>
            </w:r>
            <w:proofErr w:type="spellEnd"/>
            <w:r w:rsidRPr="009F1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районы, Эвенкийский муниципальный район</w:t>
            </w:r>
            <w:proofErr w:type="gramEnd"/>
          </w:p>
        </w:tc>
      </w:tr>
      <w:tr w:rsidR="009F1546" w:rsidRPr="009F1546" w:rsidTr="00CF2C6D">
        <w:tc>
          <w:tcPr>
            <w:tcW w:w="2802" w:type="dxa"/>
          </w:tcPr>
          <w:p w:rsidR="009F1546" w:rsidRPr="009F1546" w:rsidRDefault="009F1546" w:rsidP="009F154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1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Снижение на 10 и более практик</w:t>
            </w:r>
          </w:p>
        </w:tc>
        <w:tc>
          <w:tcPr>
            <w:tcW w:w="1709" w:type="dxa"/>
          </w:tcPr>
          <w:p w:rsidR="009F1546" w:rsidRPr="009F1546" w:rsidRDefault="009F1546" w:rsidP="009F154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1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62" w:type="dxa"/>
          </w:tcPr>
          <w:p w:rsidR="009F1546" w:rsidRPr="009F1546" w:rsidRDefault="009F1546" w:rsidP="009F154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F1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Бирилюсский</w:t>
            </w:r>
            <w:proofErr w:type="spellEnd"/>
            <w:r w:rsidRPr="009F1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F1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Каратузский</w:t>
            </w:r>
            <w:proofErr w:type="spellEnd"/>
            <w:r w:rsidRPr="009F1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районы</w:t>
            </w:r>
          </w:p>
        </w:tc>
      </w:tr>
      <w:tr w:rsidR="009F1546" w:rsidRPr="009F1546" w:rsidTr="00CF2C6D">
        <w:tc>
          <w:tcPr>
            <w:tcW w:w="2802" w:type="dxa"/>
          </w:tcPr>
          <w:p w:rsidR="009F1546" w:rsidRPr="009F1546" w:rsidRDefault="009F1546" w:rsidP="009F154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1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2018 году выдвигали практики на экспертизу, в 2019 – нет</w:t>
            </w:r>
          </w:p>
        </w:tc>
        <w:tc>
          <w:tcPr>
            <w:tcW w:w="1709" w:type="dxa"/>
          </w:tcPr>
          <w:p w:rsidR="009F1546" w:rsidRPr="009F1546" w:rsidRDefault="009F1546" w:rsidP="009F154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1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662" w:type="dxa"/>
          </w:tcPr>
          <w:p w:rsidR="009F1546" w:rsidRPr="009F1546" w:rsidRDefault="009F1546" w:rsidP="009F154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1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ЗАТО п. Солнечный, Березовский, </w:t>
            </w:r>
            <w:proofErr w:type="spellStart"/>
            <w:r w:rsidRPr="009F1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Богучанский</w:t>
            </w:r>
            <w:proofErr w:type="spellEnd"/>
            <w:r w:rsidRPr="009F1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Иланский, Минусинский, Туруханский районы</w:t>
            </w:r>
          </w:p>
        </w:tc>
      </w:tr>
      <w:tr w:rsidR="009F1546" w:rsidRPr="009F1546" w:rsidTr="00CF2C6D">
        <w:tc>
          <w:tcPr>
            <w:tcW w:w="2802" w:type="dxa"/>
          </w:tcPr>
          <w:p w:rsidR="009F1546" w:rsidRPr="009F1546" w:rsidRDefault="009F1546" w:rsidP="009F154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1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выдвигали практики на экспертизу в 2018 и 2019 гг.</w:t>
            </w:r>
          </w:p>
        </w:tc>
        <w:tc>
          <w:tcPr>
            <w:tcW w:w="1709" w:type="dxa"/>
          </w:tcPr>
          <w:p w:rsidR="009F1546" w:rsidRPr="009F1546" w:rsidRDefault="009F1546" w:rsidP="009F154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1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62" w:type="dxa"/>
          </w:tcPr>
          <w:p w:rsidR="009F1546" w:rsidRPr="009F1546" w:rsidRDefault="009F1546" w:rsidP="009F154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F1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Канский</w:t>
            </w:r>
            <w:proofErr w:type="spellEnd"/>
            <w:r w:rsidRPr="009F1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район, ЗАТО п. Кедровый</w:t>
            </w:r>
          </w:p>
        </w:tc>
      </w:tr>
    </w:tbl>
    <w:p w:rsidR="009F1546" w:rsidRPr="009F1546" w:rsidRDefault="009F1546" w:rsidP="009F1546">
      <w:pPr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F1546" w:rsidRPr="009F1546" w:rsidRDefault="009F1546" w:rsidP="009F1546">
      <w:pPr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86CD6" w:rsidRDefault="008C197F" w:rsidP="00A048DB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33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C86A651" wp14:editId="04A76BB6">
                <wp:simplePos x="0" y="0"/>
                <wp:positionH relativeFrom="column">
                  <wp:posOffset>-3592195</wp:posOffset>
                </wp:positionH>
                <wp:positionV relativeFrom="paragraph">
                  <wp:posOffset>1193165</wp:posOffset>
                </wp:positionV>
                <wp:extent cx="301625" cy="246380"/>
                <wp:effectExtent l="0" t="0" r="0" b="1270"/>
                <wp:wrapNone/>
                <wp:docPr id="1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625" cy="2463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197F" w:rsidRPr="00BC033A" w:rsidRDefault="00C21A6F" w:rsidP="008C197F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2</w:t>
                            </w:r>
                            <w:r w:rsidR="008C197F" w:rsidRPr="00BC033A">
                              <w:rPr>
                                <w:rFonts w:ascii="Arial" w:hAnsi="Arial" w:cs="Arial"/>
                                <w:b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-282.85pt;margin-top:93.95pt;width:23.75pt;height:19.4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" filled="f" stroked="f">
                <v:textbox>
                  <w:txbxContent>
                    <w:p w:rsidR="008C197F" w:rsidRPr="00BC033A" w:rsidRDefault="00C21A6F" w:rsidP="008C197F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2</w:t>
                      </w:r>
                      <w:r w:rsidR="008C197F" w:rsidRPr="00BC033A">
                        <w:rPr>
                          <w:rFonts w:ascii="Arial" w:hAnsi="Arial" w:cs="Arial"/>
                          <w:b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Pr="00BC033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42522DA" wp14:editId="2FB6E4A8">
                <wp:simplePos x="0" y="0"/>
                <wp:positionH relativeFrom="column">
                  <wp:posOffset>-4610100</wp:posOffset>
                </wp:positionH>
                <wp:positionV relativeFrom="paragraph">
                  <wp:posOffset>1367790</wp:posOffset>
                </wp:positionV>
                <wp:extent cx="301625" cy="246380"/>
                <wp:effectExtent l="0" t="0" r="0" b="1270"/>
                <wp:wrapNone/>
                <wp:docPr id="1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625" cy="2463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197F" w:rsidRPr="00BC033A" w:rsidRDefault="00C21A6F" w:rsidP="008C197F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5</w:t>
                            </w:r>
                            <w:r w:rsidR="008C197F" w:rsidRPr="00BC033A">
                              <w:rPr>
                                <w:rFonts w:ascii="Arial" w:hAnsi="Arial" w:cs="Arial"/>
                                <w:b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-363pt;margin-top:107.7pt;width:23.75pt;height:19.4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" filled="f" stroked="f">
                <v:textbox>
                  <w:txbxContent>
                    <w:p w:rsidR="008C197F" w:rsidRPr="00BC033A" w:rsidRDefault="00C21A6F" w:rsidP="008C197F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5</w:t>
                      </w:r>
                      <w:r w:rsidR="008C197F" w:rsidRPr="00BC033A">
                        <w:rPr>
                          <w:rFonts w:ascii="Arial" w:hAnsi="Arial" w:cs="Arial"/>
                          <w:b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Pr="00BC033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66EC43F" wp14:editId="326B55BE">
                <wp:simplePos x="0" y="0"/>
                <wp:positionH relativeFrom="column">
                  <wp:posOffset>-3528695</wp:posOffset>
                </wp:positionH>
                <wp:positionV relativeFrom="paragraph">
                  <wp:posOffset>1972310</wp:posOffset>
                </wp:positionV>
                <wp:extent cx="301625" cy="246380"/>
                <wp:effectExtent l="0" t="0" r="0" b="1270"/>
                <wp:wrapNone/>
                <wp:docPr id="1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625" cy="2463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197F" w:rsidRPr="00BC033A" w:rsidRDefault="008C197F" w:rsidP="008C197F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BC033A">
                              <w:rPr>
                                <w:rFonts w:ascii="Arial" w:hAnsi="Arial" w:cs="Arial"/>
                                <w:b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-277.85pt;margin-top:155.3pt;width:23.75pt;height:19.4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" filled="f" stroked="f">
                <v:textbox>
                  <w:txbxContent>
                    <w:p w:rsidR="008C197F" w:rsidRPr="00BC033A" w:rsidRDefault="008C197F" w:rsidP="008C197F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BC033A">
                        <w:rPr>
                          <w:rFonts w:ascii="Arial" w:hAnsi="Arial" w:cs="Arial"/>
                          <w:b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80768" behindDoc="0" locked="0" layoutInCell="1" allowOverlap="1" wp14:anchorId="5AC51DFB" wp14:editId="571C1CB8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499100" cy="3213100"/>
            <wp:effectExtent l="0" t="0" r="6350" b="635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100" cy="3213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textWrapping" w:clear="all"/>
      </w:r>
    </w:p>
    <w:p w:rsidR="00D86CD6" w:rsidRDefault="00D86CD6" w:rsidP="00A048DB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</w:p>
    <w:p w:rsidR="008C197F" w:rsidRDefault="008C197F" w:rsidP="00A048DB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</w:p>
    <w:p w:rsidR="000668AC" w:rsidRDefault="000668AC" w:rsidP="000668A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C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2практики </w:t>
      </w:r>
      <w:r w:rsidRPr="008D15DF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«</w:t>
      </w:r>
      <w:r w:rsidRPr="008D15DF">
        <w:rPr>
          <w:rFonts w:ascii="Times New Roman" w:eastAsia="Times New Roman" w:hAnsi="Times New Roman" w:cs="Times New Roman"/>
          <w:b/>
          <w:bCs/>
          <w:color w:val="C00000"/>
          <w:sz w:val="20"/>
          <w:szCs w:val="20"/>
          <w:lang w:eastAsia="ru-RU"/>
        </w:rPr>
        <w:t xml:space="preserve"> Введение ФГОС НОО </w:t>
      </w:r>
      <w:proofErr w:type="gramStart"/>
      <w:r w:rsidRPr="008D15DF">
        <w:rPr>
          <w:rFonts w:ascii="Times New Roman" w:eastAsia="Times New Roman" w:hAnsi="Times New Roman" w:cs="Times New Roman"/>
          <w:b/>
          <w:bCs/>
          <w:color w:val="C00000"/>
          <w:sz w:val="20"/>
          <w:szCs w:val="20"/>
          <w:lang w:eastAsia="ru-RU"/>
        </w:rPr>
        <w:t>обучающихся</w:t>
      </w:r>
      <w:proofErr w:type="gramEnd"/>
      <w:r w:rsidRPr="008D15DF">
        <w:rPr>
          <w:rFonts w:ascii="Times New Roman" w:eastAsia="Times New Roman" w:hAnsi="Times New Roman" w:cs="Times New Roman"/>
          <w:b/>
          <w:bCs/>
          <w:color w:val="C00000"/>
          <w:sz w:val="20"/>
          <w:szCs w:val="20"/>
          <w:lang w:eastAsia="ru-RU"/>
        </w:rPr>
        <w:t xml:space="preserve"> с ограниченными возможностями здоровья и ФГОС обучающихся с умственной отсталостью: от теории к практике</w:t>
      </w:r>
      <w:r w:rsidRPr="008D15DF">
        <w:rPr>
          <w:rFonts w:ascii="Times New Roman" w:eastAsia="Times New Roman" w:hAnsi="Times New Roman" w:cs="Times New Roman"/>
          <w:b/>
          <w:color w:val="C00000"/>
          <w:sz w:val="20"/>
          <w:szCs w:val="20"/>
          <w:lang w:eastAsia="ru-RU"/>
        </w:rPr>
        <w:t>»</w:t>
      </w:r>
    </w:p>
    <w:p w:rsidR="000668AC" w:rsidRDefault="000668AC" w:rsidP="000668A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C00000"/>
          <w:sz w:val="20"/>
          <w:szCs w:val="20"/>
          <w:shd w:val="clear" w:color="auto" w:fill="EAF1DD"/>
          <w:lang w:eastAsia="ru-RU"/>
        </w:rPr>
      </w:pPr>
      <w:r w:rsidRPr="004B4E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3практики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</w:t>
      </w:r>
      <w:r w:rsidRPr="004B4E86">
        <w:rPr>
          <w:rFonts w:ascii="Times New Roman" w:eastAsia="Times New Roman" w:hAnsi="Times New Roman" w:cs="Times New Roman"/>
          <w:b/>
          <w:color w:val="C00000"/>
          <w:sz w:val="20"/>
          <w:szCs w:val="20"/>
          <w:lang w:eastAsia="ru-RU"/>
        </w:rPr>
        <w:t>«</w:t>
      </w:r>
      <w:r w:rsidRPr="004B4E86">
        <w:rPr>
          <w:rFonts w:ascii="Times New Roman" w:eastAsia="Times New Roman" w:hAnsi="Times New Roman" w:cs="Times New Roman"/>
          <w:b/>
          <w:color w:val="C00000"/>
          <w:sz w:val="20"/>
          <w:szCs w:val="20"/>
          <w:shd w:val="clear" w:color="auto" w:fill="EAF1DD"/>
          <w:lang w:eastAsia="ru-RU"/>
        </w:rPr>
        <w:t>Создание условий   для достижения новых образовательных результатов воспитанниками ДОУ»</w:t>
      </w:r>
    </w:p>
    <w:p w:rsidR="000668AC" w:rsidRDefault="000668AC" w:rsidP="000668A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5практик</w:t>
      </w:r>
      <w:r w:rsidRPr="004B4E8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4B4E86">
        <w:rPr>
          <w:rFonts w:ascii="Times New Roman" w:eastAsia="Times New Roman" w:hAnsi="Times New Roman" w:cs="Times New Roman"/>
          <w:b/>
          <w:color w:val="FF0000"/>
          <w:sz w:val="20"/>
          <w:szCs w:val="20"/>
          <w:lang w:eastAsia="ru-RU"/>
        </w:rPr>
        <w:t>«</w:t>
      </w:r>
      <w:r w:rsidRPr="004B4E86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Формирование системы школьных укладов как основа для включенности учеников в образовательный проц</w:t>
      </w:r>
      <w:r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есс»</w:t>
      </w:r>
    </w:p>
    <w:p w:rsidR="000668AC" w:rsidRDefault="000668AC" w:rsidP="000668AC">
      <w:pPr>
        <w:shd w:val="clear" w:color="auto" w:fill="EAF1DD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C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3 </w:t>
      </w:r>
      <w:r w:rsidRPr="004B4E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практики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«</w:t>
      </w:r>
      <w:r w:rsidRPr="004B4E86">
        <w:rPr>
          <w:rFonts w:ascii="Times New Roman" w:eastAsia="Times New Roman" w:hAnsi="Times New Roman" w:cs="Times New Roman"/>
          <w:b/>
          <w:color w:val="C00000"/>
          <w:sz w:val="20"/>
          <w:szCs w:val="20"/>
          <w:lang w:eastAsia="ru-RU"/>
        </w:rPr>
        <w:t xml:space="preserve">Способы работы с образовательными результатами обучающихся (предметными, </w:t>
      </w:r>
      <w:proofErr w:type="spellStart"/>
      <w:r w:rsidRPr="004B4E86">
        <w:rPr>
          <w:rFonts w:ascii="Times New Roman" w:eastAsia="Times New Roman" w:hAnsi="Times New Roman" w:cs="Times New Roman"/>
          <w:b/>
          <w:color w:val="C00000"/>
          <w:sz w:val="20"/>
          <w:szCs w:val="20"/>
          <w:lang w:eastAsia="ru-RU"/>
        </w:rPr>
        <w:t>метапредметными</w:t>
      </w:r>
      <w:proofErr w:type="spellEnd"/>
      <w:r w:rsidRPr="004B4E86">
        <w:rPr>
          <w:rFonts w:ascii="Times New Roman" w:eastAsia="Times New Roman" w:hAnsi="Times New Roman" w:cs="Times New Roman"/>
          <w:b/>
          <w:color w:val="C00000"/>
          <w:sz w:val="20"/>
          <w:szCs w:val="20"/>
          <w:lang w:eastAsia="ru-RU"/>
        </w:rPr>
        <w:t>, личностными), полученными в результате оценк</w:t>
      </w:r>
      <w:proofErr w:type="gramStart"/>
      <w:r w:rsidRPr="004B4E86">
        <w:rPr>
          <w:rFonts w:ascii="Times New Roman" w:eastAsia="Times New Roman" w:hAnsi="Times New Roman" w:cs="Times New Roman"/>
          <w:b/>
          <w:color w:val="C00000"/>
          <w:sz w:val="20"/>
          <w:szCs w:val="20"/>
          <w:lang w:eastAsia="ru-RU"/>
        </w:rPr>
        <w:t>и(</w:t>
      </w:r>
      <w:proofErr w:type="gramEnd"/>
      <w:r w:rsidRPr="004B4E86">
        <w:rPr>
          <w:rFonts w:ascii="Times New Roman" w:eastAsia="Times New Roman" w:hAnsi="Times New Roman" w:cs="Times New Roman"/>
          <w:b/>
          <w:color w:val="C00000"/>
          <w:sz w:val="20"/>
          <w:szCs w:val="20"/>
          <w:lang w:eastAsia="ru-RU"/>
        </w:rPr>
        <w:t>формирующее, критериальное оценивани</w:t>
      </w:r>
      <w:r>
        <w:rPr>
          <w:rFonts w:ascii="Times New Roman" w:eastAsia="Times New Roman" w:hAnsi="Times New Roman" w:cs="Times New Roman"/>
          <w:b/>
          <w:color w:val="C00000"/>
          <w:sz w:val="20"/>
          <w:szCs w:val="20"/>
          <w:lang w:eastAsia="ru-RU"/>
        </w:rPr>
        <w:t>е).</w:t>
      </w:r>
    </w:p>
    <w:p w:rsidR="000668AC" w:rsidRDefault="000668AC" w:rsidP="000668AC">
      <w:pPr>
        <w:shd w:val="clear" w:color="auto" w:fill="EAF1DD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C00000"/>
          <w:sz w:val="20"/>
          <w:szCs w:val="20"/>
          <w:lang w:eastAsia="ru-RU"/>
        </w:rPr>
      </w:pPr>
      <w:r w:rsidRPr="008C70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2практики</w:t>
      </w:r>
      <w:r w:rsidRPr="004B4E8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«</w:t>
      </w:r>
      <w:r w:rsidRPr="004B4E86">
        <w:rPr>
          <w:rFonts w:ascii="Times New Roman" w:eastAsia="Times New Roman" w:hAnsi="Times New Roman" w:cs="Times New Roman"/>
          <w:b/>
          <w:bCs/>
          <w:color w:val="C00000"/>
          <w:sz w:val="20"/>
          <w:szCs w:val="20"/>
          <w:lang w:eastAsia="ru-RU"/>
        </w:rPr>
        <w:t xml:space="preserve">Формирование и оценка уровня </w:t>
      </w:r>
      <w:proofErr w:type="spellStart"/>
      <w:r w:rsidRPr="004B4E86">
        <w:rPr>
          <w:rFonts w:ascii="Times New Roman" w:eastAsia="Times New Roman" w:hAnsi="Times New Roman" w:cs="Times New Roman"/>
          <w:b/>
          <w:bCs/>
          <w:color w:val="C00000"/>
          <w:sz w:val="20"/>
          <w:szCs w:val="20"/>
          <w:lang w:eastAsia="ru-RU"/>
        </w:rPr>
        <w:t>сформированности</w:t>
      </w:r>
      <w:proofErr w:type="spellEnd"/>
      <w:r w:rsidRPr="004B4E86">
        <w:rPr>
          <w:rFonts w:ascii="Times New Roman" w:eastAsia="Times New Roman" w:hAnsi="Times New Roman" w:cs="Times New Roman"/>
          <w:b/>
          <w:bCs/>
          <w:color w:val="C00000"/>
          <w:sz w:val="20"/>
          <w:szCs w:val="20"/>
          <w:lang w:eastAsia="ru-RU"/>
        </w:rPr>
        <w:t xml:space="preserve"> УУД обучающихся (в </w:t>
      </w:r>
      <w:proofErr w:type="spellStart"/>
      <w:r w:rsidRPr="004B4E86">
        <w:rPr>
          <w:rFonts w:ascii="Times New Roman" w:eastAsia="Times New Roman" w:hAnsi="Times New Roman" w:cs="Times New Roman"/>
          <w:b/>
          <w:bCs/>
          <w:color w:val="C00000"/>
          <w:sz w:val="20"/>
          <w:szCs w:val="20"/>
          <w:lang w:eastAsia="ru-RU"/>
        </w:rPr>
        <w:t>т.ч</w:t>
      </w:r>
      <w:proofErr w:type="spellEnd"/>
      <w:r w:rsidRPr="004B4E86">
        <w:rPr>
          <w:rFonts w:ascii="Times New Roman" w:eastAsia="Times New Roman" w:hAnsi="Times New Roman" w:cs="Times New Roman"/>
          <w:b/>
          <w:bCs/>
          <w:color w:val="C00000"/>
          <w:sz w:val="20"/>
          <w:szCs w:val="20"/>
          <w:lang w:eastAsia="ru-RU"/>
        </w:rPr>
        <w:t>. воспитанников) через учебно-исследовательскую и проектную деятельность</w:t>
      </w:r>
      <w:r>
        <w:rPr>
          <w:rFonts w:ascii="Times New Roman" w:eastAsia="Times New Roman" w:hAnsi="Times New Roman" w:cs="Times New Roman"/>
          <w:b/>
          <w:bCs/>
          <w:color w:val="C00000"/>
          <w:sz w:val="20"/>
          <w:szCs w:val="20"/>
          <w:lang w:eastAsia="ru-RU"/>
        </w:rPr>
        <w:t>».</w:t>
      </w:r>
    </w:p>
    <w:p w:rsidR="00D86CD6" w:rsidRDefault="000668AC" w:rsidP="00C21A6F">
      <w:pPr>
        <w:shd w:val="clear" w:color="auto" w:fill="EAF1DD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</w:rPr>
      </w:pPr>
      <w:r w:rsidRPr="008C70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практика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8D33EF">
        <w:rPr>
          <w:rFonts w:ascii="Times New Roman" w:eastAsia="Times New Roman" w:hAnsi="Times New Roman" w:cs="Times New Roman"/>
          <w:color w:val="FF0000"/>
          <w:sz w:val="20"/>
          <w:szCs w:val="20"/>
        </w:rPr>
        <w:t>«Индивидуальное сопровождение одаренного ребенка. Из опыта работы</w:t>
      </w:r>
      <w:r>
        <w:rPr>
          <w:rFonts w:ascii="Times New Roman" w:eastAsia="Times New Roman" w:hAnsi="Times New Roman" w:cs="Times New Roman"/>
          <w:color w:val="FF0000"/>
          <w:sz w:val="20"/>
          <w:szCs w:val="20"/>
        </w:rPr>
        <w:t>»</w:t>
      </w:r>
    </w:p>
    <w:p w:rsidR="00C21A6F" w:rsidRDefault="00C21A6F" w:rsidP="00C21A6F">
      <w:pPr>
        <w:shd w:val="clear" w:color="auto" w:fill="EAF1DD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</w:rPr>
      </w:pPr>
    </w:p>
    <w:p w:rsidR="00C21A6F" w:rsidRDefault="00C21A6F" w:rsidP="00C21A6F">
      <w:pPr>
        <w:shd w:val="clear" w:color="auto" w:fill="EAF1DD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</w:rPr>
      </w:pPr>
    </w:p>
    <w:p w:rsidR="00C21A6F" w:rsidRDefault="00C21A6F" w:rsidP="00C21A6F">
      <w:pPr>
        <w:shd w:val="clear" w:color="auto" w:fill="EAF1DD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</w:rPr>
      </w:pPr>
    </w:p>
    <w:p w:rsidR="00C21A6F" w:rsidRDefault="00C21A6F" w:rsidP="00C21A6F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C1D2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Итоги технической экспертизы заявленных в Атлас практик </w:t>
      </w:r>
      <w:r w:rsidRPr="00AC1D2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 муниципалитетам (по всем направлениям в целом)</w:t>
      </w:r>
    </w:p>
    <w:p w:rsidR="00C21A6F" w:rsidRPr="00AC1D2C" w:rsidRDefault="00C21A6F" w:rsidP="00C21A6F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4"/>
        <w:tblW w:w="10173" w:type="dxa"/>
        <w:tblLook w:val="04A0" w:firstRow="1" w:lastRow="0" w:firstColumn="1" w:lastColumn="0" w:noHBand="0" w:noVBand="1"/>
      </w:tblPr>
      <w:tblGrid>
        <w:gridCol w:w="2324"/>
        <w:gridCol w:w="2338"/>
        <w:gridCol w:w="5511"/>
      </w:tblGrid>
      <w:tr w:rsidR="00C21A6F" w:rsidRPr="003630E6" w:rsidTr="00B53885">
        <w:tc>
          <w:tcPr>
            <w:tcW w:w="2324" w:type="dxa"/>
            <w:shd w:val="clear" w:color="auto" w:fill="DBE5F1" w:themeFill="accent1" w:themeFillTint="33"/>
            <w:vAlign w:val="center"/>
          </w:tcPr>
          <w:p w:rsidR="00C21A6F" w:rsidRPr="000F7BB1" w:rsidRDefault="00C21A6F" w:rsidP="00B5388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F7B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Итоги технической экспертизы</w:t>
            </w:r>
          </w:p>
        </w:tc>
        <w:tc>
          <w:tcPr>
            <w:tcW w:w="2338" w:type="dxa"/>
            <w:shd w:val="clear" w:color="auto" w:fill="DBE5F1" w:themeFill="accent1" w:themeFillTint="33"/>
            <w:vAlign w:val="center"/>
          </w:tcPr>
          <w:p w:rsidR="00C21A6F" w:rsidRPr="000F7BB1" w:rsidRDefault="00C21A6F" w:rsidP="00B5388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F7B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Количество муниципалитетов</w:t>
            </w:r>
          </w:p>
        </w:tc>
        <w:tc>
          <w:tcPr>
            <w:tcW w:w="5511" w:type="dxa"/>
            <w:shd w:val="clear" w:color="auto" w:fill="DBE5F1" w:themeFill="accent1" w:themeFillTint="33"/>
            <w:vAlign w:val="center"/>
          </w:tcPr>
          <w:p w:rsidR="00C21A6F" w:rsidRPr="000F7BB1" w:rsidRDefault="00C21A6F" w:rsidP="00B5388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F7B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Муниципалитеты</w:t>
            </w:r>
          </w:p>
        </w:tc>
      </w:tr>
      <w:tr w:rsidR="00C21A6F" w:rsidRPr="003630E6" w:rsidTr="00B53885">
        <w:tc>
          <w:tcPr>
            <w:tcW w:w="2324" w:type="dxa"/>
          </w:tcPr>
          <w:p w:rsidR="00C21A6F" w:rsidRPr="003630E6" w:rsidRDefault="00C21A6F" w:rsidP="00B5388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3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 пра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ктики муниципалитета успешно прошли техническую</w:t>
            </w:r>
            <w:r w:rsidRPr="00363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экспертизу</w:t>
            </w:r>
          </w:p>
        </w:tc>
        <w:tc>
          <w:tcPr>
            <w:tcW w:w="2338" w:type="dxa"/>
          </w:tcPr>
          <w:p w:rsidR="00C21A6F" w:rsidRPr="003630E6" w:rsidRDefault="00C21A6F" w:rsidP="00B538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3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511" w:type="dxa"/>
          </w:tcPr>
          <w:p w:rsidR="00C21A6F" w:rsidRPr="003630E6" w:rsidRDefault="00C21A6F" w:rsidP="00B5388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3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г. Бородино, </w:t>
            </w:r>
            <w:proofErr w:type="spellStart"/>
            <w:r w:rsidRPr="00363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Абанский</w:t>
            </w:r>
            <w:proofErr w:type="spellEnd"/>
            <w:r w:rsidRPr="00363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63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Большемуртинский</w:t>
            </w:r>
            <w:proofErr w:type="spellEnd"/>
            <w:r w:rsidRPr="00363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63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Емельяновский</w:t>
            </w:r>
            <w:proofErr w:type="spellEnd"/>
            <w:r w:rsidRPr="00363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63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Идринский</w:t>
            </w:r>
            <w:proofErr w:type="spellEnd"/>
            <w:r w:rsidRPr="00363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63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Каратузский</w:t>
            </w:r>
            <w:proofErr w:type="spellEnd"/>
            <w:r w:rsidRPr="00363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63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Пировский</w:t>
            </w:r>
            <w:proofErr w:type="spellEnd"/>
            <w:r w:rsidRPr="00363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63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Сухобузимский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Шарыповский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районы</w:t>
            </w:r>
            <w:r w:rsidRPr="00363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Таймыр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ский Долгано-Ненецкий и </w:t>
            </w:r>
            <w:r w:rsidRPr="00363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Эвенкийский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муниципальные районы </w:t>
            </w:r>
          </w:p>
        </w:tc>
      </w:tr>
      <w:tr w:rsidR="00C21A6F" w:rsidRPr="003630E6" w:rsidTr="00B53885">
        <w:tc>
          <w:tcPr>
            <w:tcW w:w="2324" w:type="dxa"/>
          </w:tcPr>
          <w:p w:rsidR="00C21A6F" w:rsidRPr="003630E6" w:rsidRDefault="00C21A6F" w:rsidP="00B5388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3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Большинство практик муниципа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литета (60% и более) успешно прошли техническую </w:t>
            </w:r>
            <w:r w:rsidRPr="00363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экспертизу</w:t>
            </w:r>
          </w:p>
        </w:tc>
        <w:tc>
          <w:tcPr>
            <w:tcW w:w="2338" w:type="dxa"/>
          </w:tcPr>
          <w:p w:rsidR="00C21A6F" w:rsidRPr="003630E6" w:rsidRDefault="00C21A6F" w:rsidP="00B538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3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511" w:type="dxa"/>
          </w:tcPr>
          <w:p w:rsidR="00C21A6F" w:rsidRPr="003630E6" w:rsidRDefault="00C21A6F" w:rsidP="00B5388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города</w:t>
            </w:r>
            <w:r w:rsidRPr="00363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Ачинск, Дивногорск, Енисейск, Канск, Красноярск, </w:t>
            </w:r>
            <w:proofErr w:type="spellStart"/>
            <w:r w:rsidRPr="00363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Лесосибирск</w:t>
            </w:r>
            <w:proofErr w:type="spellEnd"/>
            <w:r w:rsidRPr="00363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Минусинск, Назарово, Норильск, Шарыпово, Железногорск, Зеленогорск, </w:t>
            </w:r>
            <w:proofErr w:type="spellStart"/>
            <w:r w:rsidRPr="00363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Ачинский</w:t>
            </w:r>
            <w:proofErr w:type="spellEnd"/>
            <w:r w:rsidRPr="00363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63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Балахтинский</w:t>
            </w:r>
            <w:proofErr w:type="spellEnd"/>
            <w:r w:rsidRPr="00363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Боготольский, </w:t>
            </w:r>
            <w:proofErr w:type="spellStart"/>
            <w:r w:rsidRPr="00363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Большеулуйский</w:t>
            </w:r>
            <w:proofErr w:type="spellEnd"/>
            <w:r w:rsidRPr="00363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Дзержинский, Енисейский, </w:t>
            </w:r>
            <w:proofErr w:type="spellStart"/>
            <w:r w:rsidRPr="00363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Ермаковский</w:t>
            </w:r>
            <w:proofErr w:type="spellEnd"/>
            <w:r w:rsidRPr="00363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63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Ирбейский</w:t>
            </w:r>
            <w:proofErr w:type="spellEnd"/>
            <w:r w:rsidRPr="00363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63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Казачинский</w:t>
            </w:r>
            <w:proofErr w:type="spellEnd"/>
            <w:r w:rsidRPr="00363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63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Краснотуранский</w:t>
            </w:r>
            <w:proofErr w:type="spellEnd"/>
            <w:r w:rsidRPr="00363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63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Курагинский</w:t>
            </w:r>
            <w:proofErr w:type="spellEnd"/>
            <w:r w:rsidRPr="00363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63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Манский</w:t>
            </w:r>
            <w:proofErr w:type="spellEnd"/>
            <w:r w:rsidRPr="00363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Назаровский, </w:t>
            </w:r>
            <w:proofErr w:type="spellStart"/>
            <w:r w:rsidRPr="00363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Новоселовский</w:t>
            </w:r>
            <w:proofErr w:type="spellEnd"/>
            <w:r w:rsidRPr="00363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Рыбинский, Саянский, Северо-Енисейский, </w:t>
            </w:r>
            <w:proofErr w:type="spellStart"/>
            <w:r w:rsidRPr="00363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Тасеевский</w:t>
            </w:r>
            <w:proofErr w:type="spellEnd"/>
            <w:r w:rsidRPr="00363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63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Тюхтетский</w:t>
            </w:r>
            <w:proofErr w:type="spellEnd"/>
            <w:r w:rsidRPr="00363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63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Ужурский</w:t>
            </w:r>
            <w:proofErr w:type="spellEnd"/>
            <w:r w:rsidRPr="00363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63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Уярский</w:t>
            </w:r>
            <w:proofErr w:type="spellEnd"/>
            <w:r w:rsidRPr="00363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63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Шушенский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районы</w:t>
            </w:r>
            <w:proofErr w:type="gramEnd"/>
          </w:p>
        </w:tc>
      </w:tr>
      <w:tr w:rsidR="00C21A6F" w:rsidRPr="003630E6" w:rsidTr="00B53885">
        <w:tc>
          <w:tcPr>
            <w:tcW w:w="2324" w:type="dxa"/>
          </w:tcPr>
          <w:p w:rsidR="00C21A6F" w:rsidRPr="003630E6" w:rsidRDefault="00C21A6F" w:rsidP="00B5388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3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Более 40% практ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ик муниципалитета не прошли техническую </w:t>
            </w:r>
            <w:r w:rsidRPr="00363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экспертизу</w:t>
            </w:r>
          </w:p>
        </w:tc>
        <w:tc>
          <w:tcPr>
            <w:tcW w:w="2338" w:type="dxa"/>
          </w:tcPr>
          <w:p w:rsidR="00C21A6F" w:rsidRPr="003630E6" w:rsidRDefault="00C21A6F" w:rsidP="00B538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3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511" w:type="dxa"/>
          </w:tcPr>
          <w:p w:rsidR="00C21A6F" w:rsidRPr="003630E6" w:rsidRDefault="00C21A6F" w:rsidP="00B5388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3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орода</w:t>
            </w:r>
            <w:r w:rsidRPr="00363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Боготол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  <w:r w:rsidRPr="00363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Сосновоборск, </w:t>
            </w:r>
            <w:proofErr w:type="spellStart"/>
            <w:r w:rsidRPr="00363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Кежемский</w:t>
            </w:r>
            <w:proofErr w:type="spellEnd"/>
            <w:r w:rsidRPr="00363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63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Козульский</w:t>
            </w:r>
            <w:proofErr w:type="spellEnd"/>
            <w:r w:rsidRPr="00363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63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Мотыгинский</w:t>
            </w:r>
            <w:proofErr w:type="spellEnd"/>
            <w:r w:rsidRPr="00363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63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Нижнеингашский</w:t>
            </w:r>
            <w:proofErr w:type="spellEnd"/>
            <w:r w:rsidRPr="00363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Партизанский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районы</w:t>
            </w:r>
          </w:p>
        </w:tc>
      </w:tr>
      <w:tr w:rsidR="00C21A6F" w:rsidRPr="003630E6" w:rsidTr="00B53885">
        <w:tc>
          <w:tcPr>
            <w:tcW w:w="2324" w:type="dxa"/>
          </w:tcPr>
          <w:p w:rsidR="00C21A6F" w:rsidRPr="003630E6" w:rsidRDefault="00C21A6F" w:rsidP="00B5388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3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 одна практика муниципалитета не прошла техническую экспертизу</w:t>
            </w:r>
          </w:p>
        </w:tc>
        <w:tc>
          <w:tcPr>
            <w:tcW w:w="2338" w:type="dxa"/>
          </w:tcPr>
          <w:p w:rsidR="00C21A6F" w:rsidRPr="003630E6" w:rsidRDefault="00C21A6F" w:rsidP="00B538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3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11" w:type="dxa"/>
          </w:tcPr>
          <w:p w:rsidR="00C21A6F" w:rsidRPr="003630E6" w:rsidRDefault="00C21A6F" w:rsidP="00B5388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3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Бирилюсский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</w:t>
            </w:r>
          </w:p>
        </w:tc>
      </w:tr>
    </w:tbl>
    <w:p w:rsidR="00C21A6F" w:rsidRDefault="00C21A6F" w:rsidP="00C21A6F">
      <w:pPr>
        <w:spacing w:after="0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F441A" w:rsidRPr="00C47FC0" w:rsidRDefault="000F441A" w:rsidP="000F441A">
      <w:pPr>
        <w:pStyle w:val="3"/>
        <w:rPr>
          <w:rFonts w:eastAsia="Times New Roman"/>
        </w:rPr>
      </w:pPr>
      <w:bookmarkStart w:id="4" w:name="_Toc12473229"/>
      <w:bookmarkStart w:id="5" w:name="_Toc30773424"/>
      <w:r w:rsidRPr="00C47FC0">
        <w:rPr>
          <w:rFonts w:eastAsia="Times New Roman"/>
        </w:rPr>
        <w:lastRenderedPageBreak/>
        <w:t xml:space="preserve">6.1. Итоги включения практик в Атлас </w:t>
      </w:r>
      <w:r w:rsidRPr="00C47FC0">
        <w:rPr>
          <w:rFonts w:eastAsia="Times New Roman"/>
          <w:lang w:eastAsia="ru-RU"/>
        </w:rPr>
        <w:t>по муниципалитетам</w:t>
      </w:r>
      <w:r w:rsidRPr="00C47FC0">
        <w:rPr>
          <w:rFonts w:eastAsia="Times New Roman"/>
        </w:rPr>
        <w:t xml:space="preserve"> (по всем направлениям в целом)</w:t>
      </w:r>
      <w:bookmarkEnd w:id="4"/>
      <w:bookmarkEnd w:id="5"/>
    </w:p>
    <w:p w:rsidR="000F441A" w:rsidRPr="00C47FC0" w:rsidRDefault="000F441A" w:rsidP="000F441A">
      <w:pPr>
        <w:spacing w:after="0"/>
        <w:ind w:firstLine="284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47FC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Таблица 5</w:t>
      </w:r>
    </w:p>
    <w:tbl>
      <w:tblPr>
        <w:tblStyle w:val="a4"/>
        <w:tblW w:w="10173" w:type="dxa"/>
        <w:tblLook w:val="04A0" w:firstRow="1" w:lastRow="0" w:firstColumn="1" w:lastColumn="0" w:noHBand="0" w:noVBand="1"/>
      </w:tblPr>
      <w:tblGrid>
        <w:gridCol w:w="2285"/>
        <w:gridCol w:w="2338"/>
        <w:gridCol w:w="5550"/>
      </w:tblGrid>
      <w:tr w:rsidR="000F441A" w:rsidRPr="00FB6CA8" w:rsidTr="00CF2C6D">
        <w:tc>
          <w:tcPr>
            <w:tcW w:w="2285" w:type="dxa"/>
            <w:shd w:val="clear" w:color="auto" w:fill="DBE5F1" w:themeFill="accent1" w:themeFillTint="33"/>
          </w:tcPr>
          <w:p w:rsidR="000F441A" w:rsidRPr="00FB6CA8" w:rsidRDefault="000F441A" w:rsidP="00CF2C6D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FB6CA8">
              <w:rPr>
                <w:rFonts w:ascii="Times New Roman" w:eastAsia="Times New Roman" w:hAnsi="Times New Roman" w:cs="Times New Roman"/>
                <w:color w:val="000000"/>
              </w:rPr>
              <w:t>Итоги включения в Атлас</w:t>
            </w:r>
          </w:p>
        </w:tc>
        <w:tc>
          <w:tcPr>
            <w:tcW w:w="2338" w:type="dxa"/>
            <w:shd w:val="clear" w:color="auto" w:fill="DBE5F1" w:themeFill="accent1" w:themeFillTint="33"/>
          </w:tcPr>
          <w:p w:rsidR="000F441A" w:rsidRPr="00FB6CA8" w:rsidRDefault="000F441A" w:rsidP="00CF2C6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B6CA8">
              <w:rPr>
                <w:rFonts w:ascii="Times New Roman" w:eastAsia="Times New Roman" w:hAnsi="Times New Roman" w:cs="Times New Roman"/>
                <w:color w:val="000000"/>
              </w:rPr>
              <w:t>Количество муниципалитетов</w:t>
            </w:r>
          </w:p>
        </w:tc>
        <w:tc>
          <w:tcPr>
            <w:tcW w:w="5550" w:type="dxa"/>
            <w:shd w:val="clear" w:color="auto" w:fill="DBE5F1" w:themeFill="accent1" w:themeFillTint="33"/>
          </w:tcPr>
          <w:p w:rsidR="000F441A" w:rsidRPr="00FB6CA8" w:rsidRDefault="000F441A" w:rsidP="00CF2C6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B6CA8">
              <w:rPr>
                <w:rFonts w:ascii="Times New Roman" w:eastAsia="Times New Roman" w:hAnsi="Times New Roman" w:cs="Times New Roman"/>
                <w:color w:val="000000"/>
              </w:rPr>
              <w:t>Муниципалитеты</w:t>
            </w:r>
          </w:p>
        </w:tc>
      </w:tr>
      <w:tr w:rsidR="000F441A" w:rsidRPr="00FB6CA8" w:rsidTr="00CF2C6D">
        <w:tc>
          <w:tcPr>
            <w:tcW w:w="2285" w:type="dxa"/>
          </w:tcPr>
          <w:p w:rsidR="000F441A" w:rsidRPr="00FB6CA8" w:rsidRDefault="000F441A" w:rsidP="00CF2C6D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FB6CA8">
              <w:rPr>
                <w:rFonts w:ascii="Times New Roman" w:eastAsia="Times New Roman" w:hAnsi="Times New Roman" w:cs="Times New Roman"/>
                <w:color w:val="000000"/>
              </w:rPr>
              <w:t>Все практики муниципалитета прошли все этапы экспертизы и были включены в Атлас</w:t>
            </w:r>
          </w:p>
        </w:tc>
        <w:tc>
          <w:tcPr>
            <w:tcW w:w="2338" w:type="dxa"/>
          </w:tcPr>
          <w:p w:rsidR="000F441A" w:rsidRPr="00FB6CA8" w:rsidRDefault="000F441A" w:rsidP="00CF2C6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B6CA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5550" w:type="dxa"/>
          </w:tcPr>
          <w:p w:rsidR="000F441A" w:rsidRPr="00FB6CA8" w:rsidRDefault="000F441A" w:rsidP="00CF2C6D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B6CA8">
              <w:rPr>
                <w:rFonts w:ascii="Times New Roman" w:eastAsia="Times New Roman" w:hAnsi="Times New Roman" w:cs="Times New Roman"/>
                <w:color w:val="000000"/>
              </w:rPr>
              <w:t>Емельяновский</w:t>
            </w:r>
            <w:proofErr w:type="spellEnd"/>
            <w:r w:rsidRPr="00FB6CA8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FB6CA8">
              <w:rPr>
                <w:rFonts w:ascii="Times New Roman" w:eastAsia="Times New Roman" w:hAnsi="Times New Roman" w:cs="Times New Roman"/>
                <w:color w:val="000000"/>
              </w:rPr>
              <w:t>Сухобузимский</w:t>
            </w:r>
            <w:proofErr w:type="spellEnd"/>
            <w:r w:rsidRPr="00FB6CA8">
              <w:rPr>
                <w:rFonts w:ascii="Times New Roman" w:eastAsia="Times New Roman" w:hAnsi="Times New Roman" w:cs="Times New Roman"/>
                <w:color w:val="000000"/>
              </w:rPr>
              <w:t xml:space="preserve"> районы</w:t>
            </w:r>
          </w:p>
        </w:tc>
      </w:tr>
      <w:tr w:rsidR="008C197F" w:rsidRPr="008C197F" w:rsidTr="00CF2C6D">
        <w:tc>
          <w:tcPr>
            <w:tcW w:w="2285" w:type="dxa"/>
          </w:tcPr>
          <w:p w:rsidR="000F441A" w:rsidRPr="00FB6CA8" w:rsidRDefault="000F441A" w:rsidP="00CF2C6D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FB6CA8">
              <w:rPr>
                <w:rFonts w:ascii="Times New Roman" w:eastAsia="Times New Roman" w:hAnsi="Times New Roman" w:cs="Times New Roman"/>
                <w:color w:val="000000"/>
              </w:rPr>
              <w:t xml:space="preserve">60% и более заявленных практик муниципалитета </w:t>
            </w:r>
            <w:proofErr w:type="gramStart"/>
            <w:r w:rsidRPr="00FB6CA8">
              <w:rPr>
                <w:rFonts w:ascii="Times New Roman" w:eastAsia="Times New Roman" w:hAnsi="Times New Roman" w:cs="Times New Roman"/>
                <w:color w:val="000000"/>
              </w:rPr>
              <w:t>включены</w:t>
            </w:r>
            <w:proofErr w:type="gramEnd"/>
            <w:r w:rsidRPr="00FB6CA8">
              <w:rPr>
                <w:rFonts w:ascii="Times New Roman" w:eastAsia="Times New Roman" w:hAnsi="Times New Roman" w:cs="Times New Roman"/>
                <w:color w:val="000000"/>
              </w:rPr>
              <w:t xml:space="preserve"> в Атлас</w:t>
            </w:r>
          </w:p>
        </w:tc>
        <w:tc>
          <w:tcPr>
            <w:tcW w:w="2338" w:type="dxa"/>
          </w:tcPr>
          <w:p w:rsidR="000F441A" w:rsidRPr="00FB6CA8" w:rsidRDefault="000F441A" w:rsidP="00CF2C6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B6CA8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5550" w:type="dxa"/>
          </w:tcPr>
          <w:p w:rsidR="000F441A" w:rsidRPr="00FB6CA8" w:rsidRDefault="000F441A" w:rsidP="00CF2C6D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FB6CA8">
              <w:rPr>
                <w:rFonts w:ascii="Times New Roman" w:eastAsia="Times New Roman" w:hAnsi="Times New Roman" w:cs="Times New Roman"/>
                <w:color w:val="000000"/>
              </w:rPr>
              <w:t xml:space="preserve">города Дивногорск, Енисейск, Железногорск, Зеленогорск, </w:t>
            </w:r>
            <w:proofErr w:type="spellStart"/>
            <w:r w:rsidRPr="00FB6CA8">
              <w:rPr>
                <w:rFonts w:ascii="Times New Roman" w:eastAsia="Times New Roman" w:hAnsi="Times New Roman" w:cs="Times New Roman"/>
                <w:color w:val="000000"/>
              </w:rPr>
              <w:t>Абанский</w:t>
            </w:r>
            <w:proofErr w:type="spellEnd"/>
            <w:r w:rsidRPr="00FB6CA8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FB6CA8">
              <w:rPr>
                <w:rFonts w:ascii="Times New Roman" w:eastAsia="Times New Roman" w:hAnsi="Times New Roman" w:cs="Times New Roman"/>
                <w:color w:val="000000"/>
              </w:rPr>
              <w:t>Большемуртинский</w:t>
            </w:r>
            <w:proofErr w:type="spellEnd"/>
            <w:r w:rsidRPr="00FB6CA8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FB6CA8">
              <w:rPr>
                <w:rFonts w:ascii="Times New Roman" w:eastAsia="Times New Roman" w:hAnsi="Times New Roman" w:cs="Times New Roman"/>
                <w:color w:val="000000"/>
              </w:rPr>
              <w:t>Идринский</w:t>
            </w:r>
            <w:proofErr w:type="spellEnd"/>
            <w:r w:rsidRPr="00FB6CA8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FB6CA8">
              <w:rPr>
                <w:rFonts w:ascii="Times New Roman" w:eastAsia="Times New Roman" w:hAnsi="Times New Roman" w:cs="Times New Roman"/>
                <w:color w:val="000000"/>
              </w:rPr>
              <w:t>Пировский</w:t>
            </w:r>
            <w:proofErr w:type="spellEnd"/>
            <w:r w:rsidRPr="00FB6CA8">
              <w:rPr>
                <w:rFonts w:ascii="Times New Roman" w:eastAsia="Times New Roman" w:hAnsi="Times New Roman" w:cs="Times New Roman"/>
                <w:color w:val="000000"/>
              </w:rPr>
              <w:t xml:space="preserve">, Саянский, Северо-Енисейский, </w:t>
            </w:r>
            <w:proofErr w:type="spellStart"/>
            <w:r w:rsidRPr="00FB6CA8">
              <w:rPr>
                <w:rFonts w:ascii="Times New Roman" w:eastAsia="Times New Roman" w:hAnsi="Times New Roman" w:cs="Times New Roman"/>
                <w:color w:val="000000"/>
              </w:rPr>
              <w:t>Шарыповский</w:t>
            </w:r>
            <w:proofErr w:type="spellEnd"/>
            <w:r w:rsidRPr="00FB6CA8">
              <w:rPr>
                <w:rFonts w:ascii="Times New Roman" w:eastAsia="Times New Roman" w:hAnsi="Times New Roman" w:cs="Times New Roman"/>
                <w:color w:val="000000"/>
              </w:rPr>
              <w:t xml:space="preserve"> районы</w:t>
            </w:r>
          </w:p>
        </w:tc>
      </w:tr>
      <w:tr w:rsidR="000F441A" w:rsidRPr="00FB6CA8" w:rsidTr="00CF2C6D">
        <w:tc>
          <w:tcPr>
            <w:tcW w:w="2285" w:type="dxa"/>
          </w:tcPr>
          <w:p w:rsidR="000F441A" w:rsidRPr="00FB6CA8" w:rsidRDefault="000F441A" w:rsidP="00CF2C6D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FB6CA8">
              <w:rPr>
                <w:rFonts w:ascii="Times New Roman" w:eastAsia="Times New Roman" w:hAnsi="Times New Roman" w:cs="Times New Roman"/>
                <w:color w:val="000000"/>
              </w:rPr>
              <w:t xml:space="preserve">От 40% до 60% заявленных практик муниципалитета </w:t>
            </w:r>
            <w:proofErr w:type="gramStart"/>
            <w:r w:rsidRPr="00FB6CA8">
              <w:rPr>
                <w:rFonts w:ascii="Times New Roman" w:eastAsia="Times New Roman" w:hAnsi="Times New Roman" w:cs="Times New Roman"/>
                <w:color w:val="000000"/>
              </w:rPr>
              <w:t>включены</w:t>
            </w:r>
            <w:proofErr w:type="gramEnd"/>
            <w:r w:rsidRPr="00FB6CA8">
              <w:rPr>
                <w:rFonts w:ascii="Times New Roman" w:eastAsia="Times New Roman" w:hAnsi="Times New Roman" w:cs="Times New Roman"/>
                <w:color w:val="000000"/>
              </w:rPr>
              <w:t xml:space="preserve"> в Атлас</w:t>
            </w:r>
          </w:p>
        </w:tc>
        <w:tc>
          <w:tcPr>
            <w:tcW w:w="2338" w:type="dxa"/>
          </w:tcPr>
          <w:p w:rsidR="000F441A" w:rsidRPr="00FB6CA8" w:rsidRDefault="000F441A" w:rsidP="00CF2C6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B6CA8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5550" w:type="dxa"/>
          </w:tcPr>
          <w:p w:rsidR="000F441A" w:rsidRPr="00FB6CA8" w:rsidRDefault="000F441A" w:rsidP="00CF2C6D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FB6CA8">
              <w:rPr>
                <w:rFonts w:ascii="Times New Roman" w:eastAsia="Times New Roman" w:hAnsi="Times New Roman" w:cs="Times New Roman"/>
                <w:color w:val="000000"/>
              </w:rPr>
              <w:t xml:space="preserve">города Красноярск и Назарово, </w:t>
            </w:r>
            <w:proofErr w:type="spellStart"/>
            <w:r w:rsidRPr="00FB6CA8">
              <w:rPr>
                <w:rFonts w:ascii="Times New Roman" w:eastAsia="Times New Roman" w:hAnsi="Times New Roman" w:cs="Times New Roman"/>
                <w:color w:val="000000"/>
              </w:rPr>
              <w:t>Балахтинский</w:t>
            </w:r>
            <w:proofErr w:type="spellEnd"/>
            <w:r w:rsidRPr="00FB6CA8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FB6CA8">
              <w:rPr>
                <w:rFonts w:ascii="Times New Roman" w:eastAsia="Times New Roman" w:hAnsi="Times New Roman" w:cs="Times New Roman"/>
                <w:color w:val="000000"/>
              </w:rPr>
              <w:t>Ермаковский</w:t>
            </w:r>
            <w:proofErr w:type="spellEnd"/>
            <w:r w:rsidRPr="00FB6CA8">
              <w:rPr>
                <w:rFonts w:ascii="Times New Roman" w:eastAsia="Times New Roman" w:hAnsi="Times New Roman" w:cs="Times New Roman"/>
                <w:color w:val="000000"/>
              </w:rPr>
              <w:t xml:space="preserve">, Назаровский, </w:t>
            </w:r>
            <w:proofErr w:type="spellStart"/>
            <w:r w:rsidRPr="00FB6CA8">
              <w:rPr>
                <w:rFonts w:ascii="Times New Roman" w:eastAsia="Times New Roman" w:hAnsi="Times New Roman" w:cs="Times New Roman"/>
                <w:color w:val="000000"/>
              </w:rPr>
              <w:t>Ужурский</w:t>
            </w:r>
            <w:proofErr w:type="spellEnd"/>
            <w:r w:rsidRPr="00FB6CA8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FB6CA8">
              <w:rPr>
                <w:rFonts w:ascii="Times New Roman" w:eastAsia="Times New Roman" w:hAnsi="Times New Roman" w:cs="Times New Roman"/>
                <w:color w:val="000000"/>
              </w:rPr>
              <w:t>Шушенский</w:t>
            </w:r>
            <w:proofErr w:type="spellEnd"/>
            <w:r w:rsidRPr="00FB6CA8">
              <w:rPr>
                <w:rFonts w:ascii="Times New Roman" w:eastAsia="Times New Roman" w:hAnsi="Times New Roman" w:cs="Times New Roman"/>
                <w:color w:val="000000"/>
              </w:rPr>
              <w:t xml:space="preserve"> районы, Таймырский Долгано-Ненецкий муниципальный район</w:t>
            </w:r>
          </w:p>
        </w:tc>
      </w:tr>
      <w:tr w:rsidR="008C197F" w:rsidRPr="008C197F" w:rsidTr="00CF2C6D">
        <w:tc>
          <w:tcPr>
            <w:tcW w:w="2285" w:type="dxa"/>
          </w:tcPr>
          <w:p w:rsidR="000F441A" w:rsidRPr="008C197F" w:rsidRDefault="000F441A" w:rsidP="00CF2C6D">
            <w:pPr>
              <w:spacing w:after="0"/>
              <w:rPr>
                <w:rFonts w:ascii="Times New Roman" w:eastAsia="Times New Roman" w:hAnsi="Times New Roman" w:cs="Times New Roman"/>
                <w:color w:val="C00000"/>
              </w:rPr>
            </w:pPr>
            <w:r w:rsidRPr="008C197F">
              <w:rPr>
                <w:rFonts w:ascii="Times New Roman" w:eastAsia="Times New Roman" w:hAnsi="Times New Roman" w:cs="Times New Roman"/>
                <w:color w:val="C00000"/>
              </w:rPr>
              <w:t xml:space="preserve">От 20% до 40% заявленных практик муниципалитета </w:t>
            </w:r>
            <w:proofErr w:type="gramStart"/>
            <w:r w:rsidRPr="008C197F">
              <w:rPr>
                <w:rFonts w:ascii="Times New Roman" w:eastAsia="Times New Roman" w:hAnsi="Times New Roman" w:cs="Times New Roman"/>
                <w:color w:val="C00000"/>
              </w:rPr>
              <w:t>включены</w:t>
            </w:r>
            <w:proofErr w:type="gramEnd"/>
            <w:r w:rsidRPr="008C197F">
              <w:rPr>
                <w:rFonts w:ascii="Times New Roman" w:eastAsia="Times New Roman" w:hAnsi="Times New Roman" w:cs="Times New Roman"/>
                <w:color w:val="C00000"/>
              </w:rPr>
              <w:t xml:space="preserve"> в Атлас</w:t>
            </w:r>
          </w:p>
        </w:tc>
        <w:tc>
          <w:tcPr>
            <w:tcW w:w="2338" w:type="dxa"/>
          </w:tcPr>
          <w:p w:rsidR="000F441A" w:rsidRPr="008C197F" w:rsidRDefault="000F441A" w:rsidP="00CF2C6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C00000"/>
              </w:rPr>
            </w:pPr>
            <w:r w:rsidRPr="008C197F">
              <w:rPr>
                <w:rFonts w:ascii="Times New Roman" w:eastAsia="Times New Roman" w:hAnsi="Times New Roman" w:cs="Times New Roman"/>
                <w:color w:val="C00000"/>
              </w:rPr>
              <w:t>19</w:t>
            </w:r>
          </w:p>
        </w:tc>
        <w:tc>
          <w:tcPr>
            <w:tcW w:w="5550" w:type="dxa"/>
          </w:tcPr>
          <w:p w:rsidR="000F441A" w:rsidRPr="008C197F" w:rsidRDefault="000F441A" w:rsidP="00CF2C6D">
            <w:pPr>
              <w:spacing w:after="0"/>
              <w:rPr>
                <w:rFonts w:ascii="Times New Roman" w:eastAsia="Times New Roman" w:hAnsi="Times New Roman" w:cs="Times New Roman"/>
                <w:color w:val="C00000"/>
              </w:rPr>
            </w:pPr>
            <w:proofErr w:type="gramStart"/>
            <w:r w:rsidRPr="008C197F">
              <w:rPr>
                <w:rFonts w:ascii="Times New Roman" w:eastAsia="Times New Roman" w:hAnsi="Times New Roman" w:cs="Times New Roman"/>
                <w:color w:val="C00000"/>
              </w:rPr>
              <w:t xml:space="preserve">города Ачинск, Боготол, Бородино, Канск, </w:t>
            </w:r>
            <w:proofErr w:type="spellStart"/>
            <w:r w:rsidRPr="008C197F">
              <w:rPr>
                <w:rFonts w:ascii="Times New Roman" w:eastAsia="Times New Roman" w:hAnsi="Times New Roman" w:cs="Times New Roman"/>
                <w:color w:val="C00000"/>
              </w:rPr>
              <w:t>Лесосибирск</w:t>
            </w:r>
            <w:proofErr w:type="spellEnd"/>
            <w:r w:rsidRPr="008C197F">
              <w:rPr>
                <w:rFonts w:ascii="Times New Roman" w:eastAsia="Times New Roman" w:hAnsi="Times New Roman" w:cs="Times New Roman"/>
                <w:color w:val="C00000"/>
              </w:rPr>
              <w:t xml:space="preserve">, Минусинск, Норильск, Шарыпово, </w:t>
            </w:r>
            <w:proofErr w:type="spellStart"/>
            <w:r w:rsidRPr="008C197F">
              <w:rPr>
                <w:rFonts w:ascii="Times New Roman" w:eastAsia="Times New Roman" w:hAnsi="Times New Roman" w:cs="Times New Roman"/>
                <w:color w:val="C00000"/>
              </w:rPr>
              <w:t>Ачинский</w:t>
            </w:r>
            <w:proofErr w:type="spellEnd"/>
            <w:r w:rsidRPr="008C197F">
              <w:rPr>
                <w:rFonts w:ascii="Times New Roman" w:eastAsia="Times New Roman" w:hAnsi="Times New Roman" w:cs="Times New Roman"/>
                <w:color w:val="C00000"/>
              </w:rPr>
              <w:t xml:space="preserve">, Боготольский, </w:t>
            </w:r>
            <w:proofErr w:type="spellStart"/>
            <w:r w:rsidRPr="008C197F">
              <w:rPr>
                <w:rFonts w:ascii="Times New Roman" w:eastAsia="Times New Roman" w:hAnsi="Times New Roman" w:cs="Times New Roman"/>
                <w:color w:val="C00000"/>
              </w:rPr>
              <w:t>Большеулуйский</w:t>
            </w:r>
            <w:proofErr w:type="spellEnd"/>
            <w:r w:rsidRPr="008C197F">
              <w:rPr>
                <w:rFonts w:ascii="Times New Roman" w:eastAsia="Times New Roman" w:hAnsi="Times New Roman" w:cs="Times New Roman"/>
                <w:color w:val="C00000"/>
              </w:rPr>
              <w:t xml:space="preserve">, </w:t>
            </w:r>
            <w:proofErr w:type="spellStart"/>
            <w:r w:rsidRPr="008C197F">
              <w:rPr>
                <w:rFonts w:ascii="Times New Roman" w:eastAsia="Times New Roman" w:hAnsi="Times New Roman" w:cs="Times New Roman"/>
                <w:color w:val="C00000"/>
              </w:rPr>
              <w:t>Кежемский</w:t>
            </w:r>
            <w:proofErr w:type="spellEnd"/>
            <w:r w:rsidRPr="008C197F">
              <w:rPr>
                <w:rFonts w:ascii="Times New Roman" w:eastAsia="Times New Roman" w:hAnsi="Times New Roman" w:cs="Times New Roman"/>
                <w:color w:val="C00000"/>
              </w:rPr>
              <w:t xml:space="preserve">, </w:t>
            </w:r>
            <w:proofErr w:type="spellStart"/>
            <w:r w:rsidRPr="008C197F">
              <w:rPr>
                <w:rFonts w:ascii="Times New Roman" w:eastAsia="Times New Roman" w:hAnsi="Times New Roman" w:cs="Times New Roman"/>
                <w:color w:val="C00000"/>
              </w:rPr>
              <w:t>Краснотуранский</w:t>
            </w:r>
            <w:proofErr w:type="spellEnd"/>
            <w:r w:rsidRPr="008C197F">
              <w:rPr>
                <w:rFonts w:ascii="Times New Roman" w:eastAsia="Times New Roman" w:hAnsi="Times New Roman" w:cs="Times New Roman"/>
                <w:color w:val="C00000"/>
              </w:rPr>
              <w:t xml:space="preserve">, </w:t>
            </w:r>
            <w:proofErr w:type="spellStart"/>
            <w:r w:rsidRPr="008C197F">
              <w:rPr>
                <w:rFonts w:ascii="Times New Roman" w:eastAsia="Times New Roman" w:hAnsi="Times New Roman" w:cs="Times New Roman"/>
                <w:color w:val="C00000"/>
              </w:rPr>
              <w:t>Курагинский</w:t>
            </w:r>
            <w:proofErr w:type="spellEnd"/>
            <w:r w:rsidRPr="008C197F">
              <w:rPr>
                <w:rFonts w:ascii="Times New Roman" w:eastAsia="Times New Roman" w:hAnsi="Times New Roman" w:cs="Times New Roman"/>
                <w:color w:val="C00000"/>
              </w:rPr>
              <w:t xml:space="preserve">, </w:t>
            </w:r>
            <w:proofErr w:type="spellStart"/>
            <w:r w:rsidRPr="008C197F">
              <w:rPr>
                <w:rFonts w:ascii="Times New Roman" w:eastAsia="Times New Roman" w:hAnsi="Times New Roman" w:cs="Times New Roman"/>
                <w:color w:val="C00000"/>
              </w:rPr>
              <w:t>Манский</w:t>
            </w:r>
            <w:proofErr w:type="spellEnd"/>
            <w:r w:rsidRPr="008C197F">
              <w:rPr>
                <w:rFonts w:ascii="Times New Roman" w:eastAsia="Times New Roman" w:hAnsi="Times New Roman" w:cs="Times New Roman"/>
                <w:color w:val="C00000"/>
              </w:rPr>
              <w:t xml:space="preserve">, </w:t>
            </w:r>
            <w:proofErr w:type="spellStart"/>
            <w:r w:rsidRPr="008C197F">
              <w:rPr>
                <w:rFonts w:ascii="Times New Roman" w:eastAsia="Times New Roman" w:hAnsi="Times New Roman" w:cs="Times New Roman"/>
                <w:color w:val="C00000"/>
              </w:rPr>
              <w:t>Новоселовский</w:t>
            </w:r>
            <w:proofErr w:type="spellEnd"/>
            <w:r w:rsidRPr="008C197F">
              <w:rPr>
                <w:rFonts w:ascii="Times New Roman" w:eastAsia="Times New Roman" w:hAnsi="Times New Roman" w:cs="Times New Roman"/>
                <w:color w:val="C00000"/>
              </w:rPr>
              <w:t xml:space="preserve">, Партизанский, Рыбинский, </w:t>
            </w:r>
            <w:proofErr w:type="spellStart"/>
            <w:r w:rsidRPr="008C197F">
              <w:rPr>
                <w:rFonts w:ascii="Times New Roman" w:eastAsia="Times New Roman" w:hAnsi="Times New Roman" w:cs="Times New Roman"/>
                <w:color w:val="C00000"/>
              </w:rPr>
              <w:t>Тасеевский</w:t>
            </w:r>
            <w:proofErr w:type="spellEnd"/>
            <w:r w:rsidRPr="008C197F">
              <w:rPr>
                <w:rFonts w:ascii="Times New Roman" w:eastAsia="Times New Roman" w:hAnsi="Times New Roman" w:cs="Times New Roman"/>
                <w:color w:val="C00000"/>
              </w:rPr>
              <w:t xml:space="preserve"> районы</w:t>
            </w:r>
            <w:proofErr w:type="gramEnd"/>
          </w:p>
        </w:tc>
      </w:tr>
      <w:tr w:rsidR="000F441A" w:rsidRPr="00FB6CA8" w:rsidTr="00CF2C6D">
        <w:tc>
          <w:tcPr>
            <w:tcW w:w="2285" w:type="dxa"/>
          </w:tcPr>
          <w:p w:rsidR="000F441A" w:rsidRPr="00FB6CA8" w:rsidRDefault="000F441A" w:rsidP="00CF2C6D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FB6CA8">
              <w:rPr>
                <w:rFonts w:ascii="Times New Roman" w:eastAsia="Times New Roman" w:hAnsi="Times New Roman" w:cs="Times New Roman"/>
                <w:color w:val="000000"/>
              </w:rPr>
              <w:t xml:space="preserve">Менее 20% заявленных практик муниципалитета </w:t>
            </w:r>
            <w:proofErr w:type="gramStart"/>
            <w:r w:rsidRPr="00FB6CA8">
              <w:rPr>
                <w:rFonts w:ascii="Times New Roman" w:eastAsia="Times New Roman" w:hAnsi="Times New Roman" w:cs="Times New Roman"/>
                <w:color w:val="000000"/>
              </w:rPr>
              <w:t>включены</w:t>
            </w:r>
            <w:proofErr w:type="gramEnd"/>
            <w:r w:rsidRPr="00FB6CA8">
              <w:rPr>
                <w:rFonts w:ascii="Times New Roman" w:eastAsia="Times New Roman" w:hAnsi="Times New Roman" w:cs="Times New Roman"/>
                <w:color w:val="000000"/>
              </w:rPr>
              <w:t xml:space="preserve"> в Атлас</w:t>
            </w:r>
          </w:p>
        </w:tc>
        <w:tc>
          <w:tcPr>
            <w:tcW w:w="2338" w:type="dxa"/>
          </w:tcPr>
          <w:p w:rsidR="000F441A" w:rsidRPr="00FB6CA8" w:rsidRDefault="000F441A" w:rsidP="00CF2C6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B6CA8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5550" w:type="dxa"/>
          </w:tcPr>
          <w:p w:rsidR="000F441A" w:rsidRPr="00FB6CA8" w:rsidRDefault="000F441A" w:rsidP="00CF2C6D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FB6CA8">
              <w:rPr>
                <w:rFonts w:ascii="Times New Roman" w:eastAsia="Times New Roman" w:hAnsi="Times New Roman" w:cs="Times New Roman"/>
                <w:color w:val="000000"/>
              </w:rPr>
              <w:t xml:space="preserve">г. Сосновоборск, Дзержинский, Енисейский, </w:t>
            </w:r>
            <w:proofErr w:type="spellStart"/>
            <w:r w:rsidRPr="00FB6CA8">
              <w:rPr>
                <w:rFonts w:ascii="Times New Roman" w:eastAsia="Times New Roman" w:hAnsi="Times New Roman" w:cs="Times New Roman"/>
                <w:color w:val="000000"/>
              </w:rPr>
              <w:t>Ирбейский</w:t>
            </w:r>
            <w:proofErr w:type="spellEnd"/>
            <w:r w:rsidRPr="00FB6CA8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FB6CA8">
              <w:rPr>
                <w:rFonts w:ascii="Times New Roman" w:eastAsia="Times New Roman" w:hAnsi="Times New Roman" w:cs="Times New Roman"/>
                <w:color w:val="000000"/>
              </w:rPr>
              <w:t>Казачинский</w:t>
            </w:r>
            <w:proofErr w:type="spellEnd"/>
            <w:r w:rsidRPr="00FB6CA8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FB6CA8">
              <w:rPr>
                <w:rFonts w:ascii="Times New Roman" w:eastAsia="Times New Roman" w:hAnsi="Times New Roman" w:cs="Times New Roman"/>
                <w:color w:val="000000"/>
              </w:rPr>
              <w:t>Козульский</w:t>
            </w:r>
            <w:proofErr w:type="spellEnd"/>
            <w:r w:rsidRPr="00FB6CA8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FB6CA8">
              <w:rPr>
                <w:rFonts w:ascii="Times New Roman" w:eastAsia="Times New Roman" w:hAnsi="Times New Roman" w:cs="Times New Roman"/>
                <w:color w:val="000000"/>
              </w:rPr>
              <w:t>Мотыгинский</w:t>
            </w:r>
            <w:proofErr w:type="spellEnd"/>
            <w:r w:rsidRPr="00FB6CA8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FB6CA8">
              <w:rPr>
                <w:rFonts w:ascii="Times New Roman" w:eastAsia="Times New Roman" w:hAnsi="Times New Roman" w:cs="Times New Roman"/>
                <w:color w:val="000000"/>
              </w:rPr>
              <w:t>Нижнеингашский</w:t>
            </w:r>
            <w:proofErr w:type="spellEnd"/>
            <w:r w:rsidRPr="00FB6CA8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FB6CA8">
              <w:rPr>
                <w:rFonts w:ascii="Times New Roman" w:eastAsia="Times New Roman" w:hAnsi="Times New Roman" w:cs="Times New Roman"/>
                <w:color w:val="000000"/>
              </w:rPr>
              <w:t>Уярский</w:t>
            </w:r>
            <w:proofErr w:type="spellEnd"/>
            <w:r w:rsidRPr="00FB6CA8">
              <w:rPr>
                <w:rFonts w:ascii="Times New Roman" w:eastAsia="Times New Roman" w:hAnsi="Times New Roman" w:cs="Times New Roman"/>
                <w:color w:val="000000"/>
              </w:rPr>
              <w:t xml:space="preserve"> районы</w:t>
            </w:r>
          </w:p>
        </w:tc>
      </w:tr>
      <w:tr w:rsidR="000F441A" w:rsidRPr="00FB6CA8" w:rsidTr="00CF2C6D">
        <w:tc>
          <w:tcPr>
            <w:tcW w:w="2285" w:type="dxa"/>
          </w:tcPr>
          <w:p w:rsidR="000F441A" w:rsidRPr="00FB6CA8" w:rsidRDefault="000F441A" w:rsidP="00CF2C6D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FB6CA8">
              <w:rPr>
                <w:rFonts w:ascii="Times New Roman" w:eastAsia="Times New Roman" w:hAnsi="Times New Roman" w:cs="Times New Roman"/>
                <w:color w:val="000000"/>
              </w:rPr>
              <w:t>Ни одна практика по итогам экспертизы не включена в Атлас</w:t>
            </w:r>
          </w:p>
        </w:tc>
        <w:tc>
          <w:tcPr>
            <w:tcW w:w="2338" w:type="dxa"/>
          </w:tcPr>
          <w:p w:rsidR="000F441A" w:rsidRPr="00FB6CA8" w:rsidRDefault="000F441A" w:rsidP="00CF2C6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B6CA8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5550" w:type="dxa"/>
          </w:tcPr>
          <w:p w:rsidR="000F441A" w:rsidRPr="00FB6CA8" w:rsidRDefault="000F441A" w:rsidP="00CF2C6D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B6CA8">
              <w:rPr>
                <w:rFonts w:ascii="Times New Roman" w:eastAsia="Times New Roman" w:hAnsi="Times New Roman" w:cs="Times New Roman"/>
                <w:color w:val="000000"/>
              </w:rPr>
              <w:t>Каратузский</w:t>
            </w:r>
            <w:proofErr w:type="spellEnd"/>
            <w:r w:rsidRPr="00FB6CA8">
              <w:rPr>
                <w:rFonts w:ascii="Times New Roman" w:eastAsia="Times New Roman" w:hAnsi="Times New Roman" w:cs="Times New Roman"/>
                <w:color w:val="000000"/>
              </w:rPr>
              <w:t xml:space="preserve"> и </w:t>
            </w:r>
            <w:proofErr w:type="spellStart"/>
            <w:r w:rsidRPr="00FB6CA8">
              <w:rPr>
                <w:rFonts w:ascii="Times New Roman" w:eastAsia="Times New Roman" w:hAnsi="Times New Roman" w:cs="Times New Roman"/>
                <w:color w:val="000000"/>
              </w:rPr>
              <w:t>Тюхтетский</w:t>
            </w:r>
            <w:proofErr w:type="spellEnd"/>
            <w:r w:rsidRPr="00FB6CA8">
              <w:rPr>
                <w:rFonts w:ascii="Times New Roman" w:eastAsia="Times New Roman" w:hAnsi="Times New Roman" w:cs="Times New Roman"/>
                <w:color w:val="000000"/>
              </w:rPr>
              <w:t xml:space="preserve"> районы, Эвенкийский муниципальный район</w:t>
            </w:r>
          </w:p>
        </w:tc>
      </w:tr>
    </w:tbl>
    <w:p w:rsidR="000F441A" w:rsidRPr="00C47FC0" w:rsidRDefault="000F441A" w:rsidP="000F441A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1A6F" w:rsidRDefault="00C21A6F" w:rsidP="000F44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38D3" w:rsidRDefault="001238D3" w:rsidP="001238D3">
      <w:pPr>
        <w:pStyle w:val="3"/>
        <w:rPr>
          <w:rFonts w:eastAsia="Times New Roman"/>
          <w:lang w:eastAsia="ru-RU"/>
        </w:rPr>
      </w:pPr>
      <w:bookmarkStart w:id="6" w:name="_Toc12473232"/>
      <w:bookmarkStart w:id="7" w:name="_Toc30773427"/>
      <w:r w:rsidRPr="00C47FC0">
        <w:rPr>
          <w:rFonts w:eastAsia="Times New Roman"/>
          <w:lang w:eastAsia="ru-RU"/>
        </w:rPr>
        <w:lastRenderedPageBreak/>
        <w:t>7.1. Представленность включенных в Атлас практик в долевом соотношении по присвоенным уровням (по всем направлениям в целом)</w:t>
      </w:r>
      <w:bookmarkEnd w:id="6"/>
      <w:bookmarkEnd w:id="7"/>
    </w:p>
    <w:p w:rsidR="001238D3" w:rsidRPr="00FB6CA8" w:rsidRDefault="001238D3" w:rsidP="001238D3">
      <w:pPr>
        <w:rPr>
          <w:lang w:eastAsia="ru-RU"/>
        </w:rPr>
      </w:pPr>
    </w:p>
    <w:p w:rsidR="001238D3" w:rsidRDefault="001238D3" w:rsidP="001238D3">
      <w:pPr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47FC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Таблица 6</w:t>
      </w:r>
    </w:p>
    <w:p w:rsidR="001238D3" w:rsidRPr="00C47FC0" w:rsidRDefault="001238D3" w:rsidP="001238D3">
      <w:pPr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4"/>
        <w:tblW w:w="10173" w:type="dxa"/>
        <w:tblLayout w:type="fixed"/>
        <w:tblLook w:val="04A0" w:firstRow="1" w:lastRow="0" w:firstColumn="1" w:lastColumn="0" w:noHBand="0" w:noVBand="1"/>
      </w:tblPr>
      <w:tblGrid>
        <w:gridCol w:w="2802"/>
        <w:gridCol w:w="1840"/>
        <w:gridCol w:w="5531"/>
      </w:tblGrid>
      <w:tr w:rsidR="001238D3" w:rsidRPr="00C47FC0" w:rsidTr="00CF2C6D">
        <w:tc>
          <w:tcPr>
            <w:tcW w:w="2802" w:type="dxa"/>
            <w:shd w:val="clear" w:color="auto" w:fill="DBE5F1" w:themeFill="accent1" w:themeFillTint="33"/>
          </w:tcPr>
          <w:p w:rsidR="001238D3" w:rsidRPr="00C47FC0" w:rsidRDefault="001238D3" w:rsidP="00CF2C6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0" w:type="dxa"/>
            <w:shd w:val="clear" w:color="auto" w:fill="DBE5F1" w:themeFill="accent1" w:themeFillTint="33"/>
          </w:tcPr>
          <w:p w:rsidR="001238D3" w:rsidRPr="00C47FC0" w:rsidRDefault="001238D3" w:rsidP="00CF2C6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47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Количество муниципалитетов</w:t>
            </w:r>
          </w:p>
        </w:tc>
        <w:tc>
          <w:tcPr>
            <w:tcW w:w="5531" w:type="dxa"/>
            <w:shd w:val="clear" w:color="auto" w:fill="DBE5F1" w:themeFill="accent1" w:themeFillTint="33"/>
          </w:tcPr>
          <w:p w:rsidR="001238D3" w:rsidRPr="00C47FC0" w:rsidRDefault="001238D3" w:rsidP="00CF2C6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47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Муниципалитеты</w:t>
            </w:r>
          </w:p>
        </w:tc>
      </w:tr>
      <w:tr w:rsidR="001238D3" w:rsidRPr="00C47FC0" w:rsidTr="00CF2C6D">
        <w:tc>
          <w:tcPr>
            <w:tcW w:w="2802" w:type="dxa"/>
          </w:tcPr>
          <w:p w:rsidR="001238D3" w:rsidRPr="00C47FC0" w:rsidRDefault="001238D3" w:rsidP="00CF2C6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47F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Включенные в Атлас практики представлены на всех уровнях (начальный, продвинутый, высший)</w:t>
            </w:r>
            <w:proofErr w:type="gramEnd"/>
          </w:p>
        </w:tc>
        <w:tc>
          <w:tcPr>
            <w:tcW w:w="1840" w:type="dxa"/>
          </w:tcPr>
          <w:p w:rsidR="001238D3" w:rsidRPr="00C47FC0" w:rsidRDefault="001238D3" w:rsidP="00CF2C6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7F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531" w:type="dxa"/>
          </w:tcPr>
          <w:p w:rsidR="001238D3" w:rsidRPr="00C47FC0" w:rsidRDefault="001238D3" w:rsidP="00CF2C6D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47F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города Ачинск, Дивногорск, Канск, Красноярск, Минусинск, Норильск, Железногорск, Зеленогорск, </w:t>
            </w:r>
            <w:proofErr w:type="spellStart"/>
            <w:r w:rsidRPr="00C47F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Абанский</w:t>
            </w:r>
            <w:proofErr w:type="spellEnd"/>
            <w:r w:rsidRPr="00C47F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47F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Ачинский</w:t>
            </w:r>
            <w:proofErr w:type="spellEnd"/>
            <w:r w:rsidRPr="00C47F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47F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Балахтинский</w:t>
            </w:r>
            <w:proofErr w:type="spellEnd"/>
            <w:r w:rsidRPr="00C47F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47F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Краснотуранский</w:t>
            </w:r>
            <w:proofErr w:type="spellEnd"/>
            <w:r w:rsidRPr="00C47F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47F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Курагинский</w:t>
            </w:r>
            <w:proofErr w:type="spellEnd"/>
            <w:r w:rsidRPr="00C47F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Саянский, </w:t>
            </w:r>
            <w:proofErr w:type="spellStart"/>
            <w:r w:rsidRPr="00C47F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Ужурский</w:t>
            </w:r>
            <w:proofErr w:type="spellEnd"/>
            <w:r w:rsidRPr="00C47F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47F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Шушенский</w:t>
            </w:r>
            <w:proofErr w:type="spellEnd"/>
            <w:r w:rsidRPr="00C47F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районы</w:t>
            </w:r>
            <w:proofErr w:type="gramEnd"/>
          </w:p>
        </w:tc>
      </w:tr>
      <w:tr w:rsidR="001238D3" w:rsidRPr="00C47FC0" w:rsidTr="00CF2C6D">
        <w:tc>
          <w:tcPr>
            <w:tcW w:w="2802" w:type="dxa"/>
          </w:tcPr>
          <w:p w:rsidR="001238D3" w:rsidRPr="00C47FC0" w:rsidRDefault="001238D3" w:rsidP="00CF2C6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7F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Включенные в Атлас практики представлены только на начальном уровне</w:t>
            </w:r>
          </w:p>
        </w:tc>
        <w:tc>
          <w:tcPr>
            <w:tcW w:w="1840" w:type="dxa"/>
          </w:tcPr>
          <w:p w:rsidR="001238D3" w:rsidRPr="00C47FC0" w:rsidRDefault="001238D3" w:rsidP="00CF2C6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7F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531" w:type="dxa"/>
          </w:tcPr>
          <w:p w:rsidR="001238D3" w:rsidRPr="00C47FC0" w:rsidRDefault="001238D3" w:rsidP="00CF2C6D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F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Бородино, </w:t>
            </w:r>
            <w:proofErr w:type="spellStart"/>
            <w:r w:rsidRPr="00C47F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Большеулуйский</w:t>
            </w:r>
            <w:proofErr w:type="spellEnd"/>
            <w:r w:rsidRPr="00C47F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47F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Ирбейский</w:t>
            </w:r>
            <w:proofErr w:type="spellEnd"/>
            <w:r w:rsidRPr="00C47F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47F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Казачинский</w:t>
            </w:r>
            <w:proofErr w:type="spellEnd"/>
            <w:r w:rsidRPr="00C47F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47F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Козульский</w:t>
            </w:r>
            <w:proofErr w:type="spellEnd"/>
            <w:r w:rsidRPr="00C47F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47F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Мотыгинский</w:t>
            </w:r>
            <w:proofErr w:type="spellEnd"/>
            <w:r w:rsidRPr="00C47F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47F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Нижнеингашский</w:t>
            </w:r>
            <w:proofErr w:type="spellEnd"/>
            <w:r w:rsidRPr="00C47F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Партизанский, Рыбинский районы, Таймырский Долгано-Ненецкий муниципальный район</w:t>
            </w:r>
          </w:p>
        </w:tc>
      </w:tr>
      <w:tr w:rsidR="001238D3" w:rsidRPr="00C47FC0" w:rsidTr="00CF2C6D">
        <w:tc>
          <w:tcPr>
            <w:tcW w:w="2802" w:type="dxa"/>
          </w:tcPr>
          <w:p w:rsidR="001238D3" w:rsidRPr="00C47FC0" w:rsidRDefault="001238D3" w:rsidP="00CF2C6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7F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Включенные в Атлас практики представлены на начальном и продвинутом уровнях</w:t>
            </w:r>
          </w:p>
        </w:tc>
        <w:tc>
          <w:tcPr>
            <w:tcW w:w="1840" w:type="dxa"/>
          </w:tcPr>
          <w:p w:rsidR="001238D3" w:rsidRPr="00C47FC0" w:rsidRDefault="001238D3" w:rsidP="00CF2C6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7F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531" w:type="dxa"/>
          </w:tcPr>
          <w:p w:rsidR="001238D3" w:rsidRPr="00C47FC0" w:rsidRDefault="001238D3" w:rsidP="00CF2C6D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47F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города Боготол, Енисейск, Назарово, Шарыпово, Боготольский, </w:t>
            </w:r>
            <w:proofErr w:type="spellStart"/>
            <w:r w:rsidRPr="00C47F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Большемуртинский</w:t>
            </w:r>
            <w:proofErr w:type="spellEnd"/>
            <w:r w:rsidRPr="00C47F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Дзержинский, </w:t>
            </w:r>
            <w:proofErr w:type="spellStart"/>
            <w:r w:rsidRPr="00C47F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Ермаковский</w:t>
            </w:r>
            <w:proofErr w:type="spellEnd"/>
            <w:r w:rsidRPr="00C47F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47F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Идринский</w:t>
            </w:r>
            <w:proofErr w:type="spellEnd"/>
            <w:r w:rsidRPr="00C47F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47F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Кежемский</w:t>
            </w:r>
            <w:proofErr w:type="spellEnd"/>
            <w:r w:rsidRPr="00C47F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47F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Манский</w:t>
            </w:r>
            <w:proofErr w:type="spellEnd"/>
            <w:r w:rsidRPr="00C47F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Назаровский, </w:t>
            </w:r>
            <w:proofErr w:type="spellStart"/>
            <w:r w:rsidRPr="00C47F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Новоселовский</w:t>
            </w:r>
            <w:proofErr w:type="spellEnd"/>
            <w:r w:rsidRPr="00C47F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47F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Пировский</w:t>
            </w:r>
            <w:proofErr w:type="spellEnd"/>
            <w:r w:rsidRPr="00C47F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Северо-Енисейский, </w:t>
            </w:r>
            <w:proofErr w:type="spellStart"/>
            <w:r w:rsidRPr="00C47F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Тасеевский</w:t>
            </w:r>
            <w:proofErr w:type="spellEnd"/>
            <w:r w:rsidRPr="00C47F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47F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Уярский</w:t>
            </w:r>
            <w:proofErr w:type="spellEnd"/>
            <w:r w:rsidRPr="00C47F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47F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Шарыповский</w:t>
            </w:r>
            <w:proofErr w:type="spellEnd"/>
            <w:r w:rsidRPr="00C47F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районы</w:t>
            </w:r>
          </w:p>
        </w:tc>
      </w:tr>
    </w:tbl>
    <w:p w:rsidR="00334643" w:rsidRDefault="00334643" w:rsidP="00A048DB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716AC" w:rsidRDefault="00D716AC" w:rsidP="00A048DB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716AC" w:rsidRDefault="00D716AC" w:rsidP="00A048DB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716AC" w:rsidRDefault="00D716AC" w:rsidP="00A048DB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A5603" w:rsidRDefault="00C47427" w:rsidP="009A560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bookmarkStart w:id="8" w:name="_GoBack"/>
      <w:bookmarkEnd w:id="8"/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В</w:t>
      </w:r>
      <w:r w:rsidR="00890A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ысший уровень – </w:t>
      </w:r>
      <w:r w:rsidR="00890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Михайлова Ольга Васильевна, учитель русского языка и литературы МКОУ Вагинской СОШ </w:t>
      </w:r>
      <w:r w:rsidR="009A5603" w:rsidRPr="009A1850">
        <w:rPr>
          <w:rFonts w:ascii="Times New Roman" w:eastAsia="Times New Roman" w:hAnsi="Times New Roman" w:cs="Times New Roman"/>
          <w:color w:val="FF0000"/>
          <w:sz w:val="20"/>
          <w:szCs w:val="20"/>
        </w:rPr>
        <w:t>«Основные способы работы с предметными  образовательными результатами обучающихся, полученными в результате оценки  - поддержки на уроках русского языка и литерат</w:t>
      </w:r>
      <w:r w:rsidR="009A5603">
        <w:rPr>
          <w:rFonts w:ascii="Times New Roman" w:eastAsia="Times New Roman" w:hAnsi="Times New Roman" w:cs="Times New Roman"/>
          <w:color w:val="FF0000"/>
          <w:sz w:val="20"/>
          <w:szCs w:val="20"/>
        </w:rPr>
        <w:t>уры в 5-7 классах».</w:t>
      </w:r>
      <w:proofErr w:type="gramEnd"/>
    </w:p>
    <w:p w:rsidR="009A5603" w:rsidRDefault="009A5603" w:rsidP="009A560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</w:rPr>
      </w:pPr>
      <w:r w:rsidRPr="009A5603">
        <w:rPr>
          <w:rFonts w:ascii="Times New Roman" w:eastAsia="Times New Roman" w:hAnsi="Times New Roman" w:cs="Times New Roman"/>
          <w:b/>
          <w:sz w:val="24"/>
          <w:szCs w:val="24"/>
        </w:rPr>
        <w:t>Начальный уровень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31331">
        <w:rPr>
          <w:rFonts w:ascii="Times New Roman" w:eastAsia="Times New Roman" w:hAnsi="Times New Roman" w:cs="Times New Roman"/>
          <w:b/>
          <w:sz w:val="24"/>
          <w:szCs w:val="24"/>
        </w:rPr>
        <w:t>–</w:t>
      </w:r>
      <w:r w:rsidR="00D313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31331">
        <w:rPr>
          <w:rFonts w:ascii="Times New Roman" w:eastAsia="Times New Roman" w:hAnsi="Times New Roman" w:cs="Times New Roman"/>
          <w:sz w:val="24"/>
          <w:szCs w:val="24"/>
        </w:rPr>
        <w:t>Игнатюк</w:t>
      </w:r>
      <w:proofErr w:type="spellEnd"/>
      <w:r w:rsidR="00D31331">
        <w:rPr>
          <w:rFonts w:ascii="Times New Roman" w:eastAsia="Times New Roman" w:hAnsi="Times New Roman" w:cs="Times New Roman"/>
          <w:sz w:val="24"/>
          <w:szCs w:val="24"/>
        </w:rPr>
        <w:t xml:space="preserve"> Алексей Владимирович, учитель физики МКОУ Вагинской СОШ </w:t>
      </w:r>
      <w:r w:rsidR="005E410B">
        <w:rPr>
          <w:rFonts w:ascii="Times New Roman" w:eastAsia="Times New Roman" w:hAnsi="Times New Roman" w:cs="Times New Roman"/>
          <w:sz w:val="24"/>
          <w:szCs w:val="24"/>
        </w:rPr>
        <w:t>«</w:t>
      </w:r>
      <w:r w:rsidR="005E410B" w:rsidRPr="009A1850">
        <w:rPr>
          <w:rFonts w:ascii="Times New Roman" w:eastAsia="Times New Roman" w:hAnsi="Times New Roman" w:cs="Times New Roman"/>
          <w:color w:val="FF0000"/>
          <w:sz w:val="20"/>
          <w:szCs w:val="20"/>
        </w:rPr>
        <w:t xml:space="preserve">Формирование и развитие УУД </w:t>
      </w:r>
      <w:proofErr w:type="gramStart"/>
      <w:r w:rsidR="005E410B" w:rsidRPr="009A1850">
        <w:rPr>
          <w:rFonts w:ascii="Times New Roman" w:eastAsia="Times New Roman" w:hAnsi="Times New Roman" w:cs="Times New Roman"/>
          <w:color w:val="FF0000"/>
          <w:sz w:val="20"/>
          <w:szCs w:val="20"/>
        </w:rPr>
        <w:t>обучающихся</w:t>
      </w:r>
      <w:proofErr w:type="gramEnd"/>
      <w:r w:rsidR="005E410B" w:rsidRPr="009A1850">
        <w:rPr>
          <w:rFonts w:ascii="Times New Roman" w:eastAsia="Times New Roman" w:hAnsi="Times New Roman" w:cs="Times New Roman"/>
          <w:color w:val="FF0000"/>
          <w:sz w:val="20"/>
          <w:szCs w:val="20"/>
        </w:rPr>
        <w:t xml:space="preserve"> через проектную деятельность»</w:t>
      </w:r>
      <w:r w:rsidR="005E410B">
        <w:rPr>
          <w:rFonts w:ascii="Times New Roman" w:eastAsia="Times New Roman" w:hAnsi="Times New Roman" w:cs="Times New Roman"/>
          <w:color w:val="FF0000"/>
          <w:sz w:val="20"/>
          <w:szCs w:val="20"/>
        </w:rPr>
        <w:t>.</w:t>
      </w:r>
    </w:p>
    <w:p w:rsidR="005E410B" w:rsidRDefault="005E410B" w:rsidP="009A560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FF0000"/>
          <w:sz w:val="20"/>
          <w:szCs w:val="20"/>
        </w:rPr>
        <w:t xml:space="preserve">                                                      </w:t>
      </w:r>
      <w:r w:rsidRPr="00E36A0C">
        <w:rPr>
          <w:rFonts w:ascii="Times New Roman" w:eastAsia="Times New Roman" w:hAnsi="Times New Roman" w:cs="Times New Roman"/>
          <w:sz w:val="24"/>
          <w:szCs w:val="24"/>
        </w:rPr>
        <w:t>Мартынова Ирина Владимировна, учитель русского языка и литературы МКОУ Александровской СОШ</w:t>
      </w:r>
      <w:r w:rsidR="00FA750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FA750D" w:rsidRPr="009A1850">
        <w:rPr>
          <w:rFonts w:ascii="Times New Roman" w:eastAsia="Times New Roman" w:hAnsi="Times New Roman" w:cs="Times New Roman"/>
          <w:color w:val="FF0000"/>
          <w:sz w:val="20"/>
          <w:szCs w:val="20"/>
        </w:rPr>
        <w:t xml:space="preserve">«Листы достижения как средство формирования оценки планируемых предметных результатов по </w:t>
      </w:r>
      <w:r w:rsidR="00FA750D">
        <w:rPr>
          <w:rFonts w:ascii="Times New Roman" w:eastAsia="Times New Roman" w:hAnsi="Times New Roman" w:cs="Times New Roman"/>
          <w:color w:val="FF0000"/>
          <w:sz w:val="20"/>
          <w:szCs w:val="20"/>
        </w:rPr>
        <w:t xml:space="preserve">русскому языку». </w:t>
      </w:r>
    </w:p>
    <w:p w:rsidR="00FA750D" w:rsidRPr="00E36A0C" w:rsidRDefault="00FA750D" w:rsidP="009A560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0"/>
          <w:szCs w:val="20"/>
        </w:rPr>
        <w:t xml:space="preserve">                                                     </w:t>
      </w:r>
      <w:r w:rsidRPr="00E36A0C">
        <w:rPr>
          <w:rFonts w:ascii="Times New Roman" w:eastAsia="Times New Roman" w:hAnsi="Times New Roman" w:cs="Times New Roman"/>
          <w:sz w:val="24"/>
          <w:szCs w:val="24"/>
        </w:rPr>
        <w:t>Каштанова Ирина Владимировна, учитель биологии МБОУ Боготольской СОШ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E36A0C" w:rsidRPr="008D33EF">
        <w:rPr>
          <w:rFonts w:ascii="Times New Roman" w:eastAsia="Times New Roman" w:hAnsi="Times New Roman" w:cs="Times New Roman"/>
          <w:color w:val="FF0000"/>
          <w:sz w:val="20"/>
          <w:szCs w:val="20"/>
        </w:rPr>
        <w:t>«Индивидуальное сопровождение одаре</w:t>
      </w:r>
      <w:r w:rsidR="00E36A0C">
        <w:rPr>
          <w:rFonts w:ascii="Times New Roman" w:eastAsia="Times New Roman" w:hAnsi="Times New Roman" w:cs="Times New Roman"/>
          <w:color w:val="FF0000"/>
          <w:sz w:val="20"/>
          <w:szCs w:val="20"/>
        </w:rPr>
        <w:t>нного ребенка»</w:t>
      </w:r>
    </w:p>
    <w:p w:rsidR="00675F6A" w:rsidRDefault="00E36A0C" w:rsidP="00455DA5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Фадеева Татьяна Владимировна, зам. директора по ВР МКОУ Чайковской СОШ </w:t>
      </w:r>
      <w:r w:rsidRPr="009A1850">
        <w:rPr>
          <w:rFonts w:ascii="Times New Roman" w:eastAsia="Times New Roman" w:hAnsi="Times New Roman" w:cs="Times New Roman"/>
          <w:color w:val="FF0000"/>
          <w:sz w:val="20"/>
          <w:szCs w:val="20"/>
        </w:rPr>
        <w:t>«КТД как форма воспитательной деятельности в малокомплектн</w:t>
      </w:r>
      <w:r>
        <w:rPr>
          <w:rFonts w:ascii="Times New Roman" w:eastAsia="Times New Roman" w:hAnsi="Times New Roman" w:cs="Times New Roman"/>
          <w:color w:val="FF0000"/>
          <w:sz w:val="20"/>
          <w:szCs w:val="20"/>
        </w:rPr>
        <w:t>ой сельской школе»</w:t>
      </w:r>
    </w:p>
    <w:p w:rsidR="008D1F4C" w:rsidRDefault="00D51250" w:rsidP="00455DA5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28F1C49" wp14:editId="373CFC6E">
                <wp:simplePos x="0" y="0"/>
                <wp:positionH relativeFrom="column">
                  <wp:posOffset>2646680</wp:posOffset>
                </wp:positionH>
                <wp:positionV relativeFrom="paragraph">
                  <wp:posOffset>1795642</wp:posOffset>
                </wp:positionV>
                <wp:extent cx="914400" cy="269875"/>
                <wp:effectExtent l="0" t="0" r="0" b="0"/>
                <wp:wrapNone/>
                <wp:docPr id="36" name="Поле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CF2C6D" w:rsidRPr="00230AD5" w:rsidRDefault="00CF2C6D" w:rsidP="00D51250">
                            <w:pPr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6" o:spid="_x0000_s1033" type="#_x0000_t202" style="position:absolute;left:0;text-align:left;margin-left:208.4pt;margin-top:141.4pt;width:1in;height:21.25pt;z-index:25167257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" filled="f" stroked="f" strokeweight=".5pt">
                <v:textbox>
                  <w:txbxContent>
                    <w:p w:rsidR="00CF2C6D" w:rsidRPr="00230AD5" w:rsidRDefault="00CF2C6D" w:rsidP="00D51250">
                      <w:pPr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49688E4" wp14:editId="2E0E7609">
                <wp:simplePos x="0" y="0"/>
                <wp:positionH relativeFrom="column">
                  <wp:posOffset>1711215</wp:posOffset>
                </wp:positionH>
                <wp:positionV relativeFrom="paragraph">
                  <wp:posOffset>859017</wp:posOffset>
                </wp:positionV>
                <wp:extent cx="914400" cy="269875"/>
                <wp:effectExtent l="0" t="0" r="0" b="0"/>
                <wp:wrapNone/>
                <wp:docPr id="37" name="Поле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CF2C6D" w:rsidRPr="00230AD5" w:rsidRDefault="00CF2C6D" w:rsidP="00D51250">
                            <w:pPr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7" o:spid="_x0000_s1034" type="#_x0000_t202" style="position:absolute;left:0;text-align:left;margin-left:134.75pt;margin-top:67.65pt;width:1in;height:21.25pt;z-index:25167462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" filled="f" stroked="f" strokeweight=".5pt">
                <v:textbox>
                  <w:txbxContent>
                    <w:p w:rsidR="00CF2C6D" w:rsidRPr="00230AD5" w:rsidRDefault="00CF2C6D" w:rsidP="00D51250">
                      <w:pPr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BD2FDA0" wp14:editId="6858D277">
            <wp:extent cx="5486400" cy="3200400"/>
            <wp:effectExtent l="0" t="0" r="19050" b="19050"/>
            <wp:docPr id="35" name="Диаграмма 3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031EB5" w:rsidRDefault="00031EB5" w:rsidP="00455DA5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26C8" w:rsidRDefault="002126C8" w:rsidP="00B96C1F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B10F5" w:rsidRDefault="00CB10F5" w:rsidP="00CB10F5">
      <w:pPr>
        <w:framePr w:wrap="none" w:vAnchor="page" w:hAnchor="page" w:x="293" w:y="178"/>
        <w:rPr>
          <w:sz w:val="2"/>
          <w:szCs w:val="2"/>
        </w:rPr>
      </w:pPr>
    </w:p>
    <w:p w:rsidR="002126C8" w:rsidRDefault="002126C8" w:rsidP="00761BE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2126C8" w:rsidSect="00064F27">
      <w:footerReference w:type="default" r:id="rId12"/>
      <w:pgSz w:w="16838" w:h="11906" w:orient="landscape"/>
      <w:pgMar w:top="1276" w:right="1440" w:bottom="108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45DD" w:rsidRDefault="009245DD" w:rsidP="00CC06BE">
      <w:pPr>
        <w:spacing w:after="0" w:line="240" w:lineRule="auto"/>
      </w:pPr>
      <w:r>
        <w:separator/>
      </w:r>
    </w:p>
  </w:endnote>
  <w:endnote w:type="continuationSeparator" w:id="0">
    <w:p w:rsidR="009245DD" w:rsidRDefault="009245DD" w:rsidP="00CC06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93890903"/>
      <w:docPartObj>
        <w:docPartGallery w:val="Page Numbers (Bottom of Page)"/>
        <w:docPartUnique/>
      </w:docPartObj>
    </w:sdtPr>
    <w:sdtEndPr/>
    <w:sdtContent>
      <w:p w:rsidR="00CF2C6D" w:rsidRDefault="00CF2C6D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16AC">
          <w:rPr>
            <w:noProof/>
          </w:rPr>
          <w:t>11</w:t>
        </w:r>
        <w:r>
          <w:fldChar w:fldCharType="end"/>
        </w:r>
      </w:p>
    </w:sdtContent>
  </w:sdt>
  <w:p w:rsidR="00CF2C6D" w:rsidRDefault="00CF2C6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45DD" w:rsidRDefault="009245DD" w:rsidP="00CC06BE">
      <w:pPr>
        <w:spacing w:after="0" w:line="240" w:lineRule="auto"/>
      </w:pPr>
      <w:r>
        <w:separator/>
      </w:r>
    </w:p>
  </w:footnote>
  <w:footnote w:type="continuationSeparator" w:id="0">
    <w:p w:rsidR="009245DD" w:rsidRDefault="009245DD" w:rsidP="00CC06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3220A"/>
    <w:multiLevelType w:val="hybridMultilevel"/>
    <w:tmpl w:val="7A0C9C92"/>
    <w:lvl w:ilvl="0" w:tplc="44327F1A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06435AE0"/>
    <w:multiLevelType w:val="hybridMultilevel"/>
    <w:tmpl w:val="2A8E0D66"/>
    <w:lvl w:ilvl="0" w:tplc="0C9C26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1A08E9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1A0A31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2743AD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FF025F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F92D7F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2AA318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43C537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120DE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16D2460"/>
    <w:multiLevelType w:val="hybridMultilevel"/>
    <w:tmpl w:val="3E68A662"/>
    <w:lvl w:ilvl="0" w:tplc="4A527930">
      <w:start w:val="1"/>
      <w:numFmt w:val="bullet"/>
      <w:lvlText w:val="–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32771E7"/>
    <w:multiLevelType w:val="hybridMultilevel"/>
    <w:tmpl w:val="183288E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95B329F"/>
    <w:multiLevelType w:val="hybridMultilevel"/>
    <w:tmpl w:val="883E3D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2C668E"/>
    <w:multiLevelType w:val="hybridMultilevel"/>
    <w:tmpl w:val="358215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5A147F"/>
    <w:multiLevelType w:val="hybridMultilevel"/>
    <w:tmpl w:val="1BF00D7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F213F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24C7FE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E6E319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2AC414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DE8C45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BECE26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710856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AF0DD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F4B30B6"/>
    <w:multiLevelType w:val="hybridMultilevel"/>
    <w:tmpl w:val="E45C5F52"/>
    <w:lvl w:ilvl="0" w:tplc="332690D0">
      <w:start w:val="1"/>
      <w:numFmt w:val="decimal"/>
      <w:lvlText w:val="%1."/>
      <w:lvlJc w:val="left"/>
      <w:pPr>
        <w:ind w:left="1429" w:hanging="360"/>
      </w:pPr>
      <w:rPr>
        <w:rFonts w:asciiTheme="minorHAnsi" w:eastAsiaTheme="minorHAnsi" w:hAnsiTheme="minorHAnsi" w:cstheme="minorBidi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4FDF7113"/>
    <w:multiLevelType w:val="hybridMultilevel"/>
    <w:tmpl w:val="70D2A6F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FE0221"/>
    <w:multiLevelType w:val="hybridMultilevel"/>
    <w:tmpl w:val="6E008F6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63E2139D"/>
    <w:multiLevelType w:val="hybridMultilevel"/>
    <w:tmpl w:val="4082467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0E6BDB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28EE3F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F3220E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300832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2FABC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1AAC5F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CDA840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CCAE33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6FC1CD8"/>
    <w:multiLevelType w:val="hybridMultilevel"/>
    <w:tmpl w:val="8AAC5176"/>
    <w:lvl w:ilvl="0" w:tplc="0419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2">
    <w:nsid w:val="680D0DBC"/>
    <w:multiLevelType w:val="hybridMultilevel"/>
    <w:tmpl w:val="34B0A72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683D3387"/>
    <w:multiLevelType w:val="hybridMultilevel"/>
    <w:tmpl w:val="DD965B60"/>
    <w:lvl w:ilvl="0" w:tplc="0C9C26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260A80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7FE694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DAA129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19AF97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B941A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E28E70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090C3F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924CB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99827D8"/>
    <w:multiLevelType w:val="hybridMultilevel"/>
    <w:tmpl w:val="5F34DA18"/>
    <w:lvl w:ilvl="0" w:tplc="F9BE85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B8F0FA3"/>
    <w:multiLevelType w:val="hybridMultilevel"/>
    <w:tmpl w:val="473092B6"/>
    <w:lvl w:ilvl="0" w:tplc="547216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7162008D"/>
    <w:multiLevelType w:val="hybridMultilevel"/>
    <w:tmpl w:val="95C2A5C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374DC3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3C4907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F64A63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272404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75E4E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08FAB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E7247A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D98DE4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9"/>
  </w:num>
  <w:num w:numId="4">
    <w:abstractNumId w:val="3"/>
  </w:num>
  <w:num w:numId="5">
    <w:abstractNumId w:val="0"/>
  </w:num>
  <w:num w:numId="6">
    <w:abstractNumId w:val="11"/>
  </w:num>
  <w:num w:numId="7">
    <w:abstractNumId w:val="14"/>
  </w:num>
  <w:num w:numId="8">
    <w:abstractNumId w:val="2"/>
  </w:num>
  <w:num w:numId="9">
    <w:abstractNumId w:val="12"/>
  </w:num>
  <w:num w:numId="10">
    <w:abstractNumId w:val="16"/>
  </w:num>
  <w:num w:numId="11">
    <w:abstractNumId w:val="6"/>
  </w:num>
  <w:num w:numId="12">
    <w:abstractNumId w:val="10"/>
  </w:num>
  <w:num w:numId="13">
    <w:abstractNumId w:val="8"/>
  </w:num>
  <w:num w:numId="14">
    <w:abstractNumId w:val="7"/>
  </w:num>
  <w:num w:numId="15">
    <w:abstractNumId w:val="13"/>
  </w:num>
  <w:num w:numId="16">
    <w:abstractNumId w:val="1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D94"/>
    <w:rsid w:val="00016868"/>
    <w:rsid w:val="000201F9"/>
    <w:rsid w:val="000221BF"/>
    <w:rsid w:val="00031EB5"/>
    <w:rsid w:val="0003304B"/>
    <w:rsid w:val="00033BC1"/>
    <w:rsid w:val="00054BA2"/>
    <w:rsid w:val="00064F27"/>
    <w:rsid w:val="000668AC"/>
    <w:rsid w:val="00066ACD"/>
    <w:rsid w:val="000830B2"/>
    <w:rsid w:val="000871A6"/>
    <w:rsid w:val="00095152"/>
    <w:rsid w:val="00095BA2"/>
    <w:rsid w:val="000A6D94"/>
    <w:rsid w:val="000C0CAE"/>
    <w:rsid w:val="000C6FD5"/>
    <w:rsid w:val="000E00E3"/>
    <w:rsid w:val="000E695C"/>
    <w:rsid w:val="000F03E5"/>
    <w:rsid w:val="000F441A"/>
    <w:rsid w:val="00112E31"/>
    <w:rsid w:val="00117346"/>
    <w:rsid w:val="001205DE"/>
    <w:rsid w:val="001238D3"/>
    <w:rsid w:val="00141C29"/>
    <w:rsid w:val="001632C5"/>
    <w:rsid w:val="00166822"/>
    <w:rsid w:val="00167E5C"/>
    <w:rsid w:val="001738D1"/>
    <w:rsid w:val="00177DB1"/>
    <w:rsid w:val="001B7DDC"/>
    <w:rsid w:val="001C57A9"/>
    <w:rsid w:val="001D7D08"/>
    <w:rsid w:val="002126C8"/>
    <w:rsid w:val="00212A0C"/>
    <w:rsid w:val="0022345D"/>
    <w:rsid w:val="00225BE9"/>
    <w:rsid w:val="00230AD5"/>
    <w:rsid w:val="00234AA5"/>
    <w:rsid w:val="00236E71"/>
    <w:rsid w:val="00236FD7"/>
    <w:rsid w:val="002537AE"/>
    <w:rsid w:val="002545AE"/>
    <w:rsid w:val="00257BE9"/>
    <w:rsid w:val="00263E56"/>
    <w:rsid w:val="002651C4"/>
    <w:rsid w:val="00273B6E"/>
    <w:rsid w:val="00274DF6"/>
    <w:rsid w:val="0028014C"/>
    <w:rsid w:val="00297827"/>
    <w:rsid w:val="002A1CF2"/>
    <w:rsid w:val="002B7DAB"/>
    <w:rsid w:val="002C313E"/>
    <w:rsid w:val="002C46E3"/>
    <w:rsid w:val="002D0A7E"/>
    <w:rsid w:val="002E0AD1"/>
    <w:rsid w:val="002F53FA"/>
    <w:rsid w:val="003012B5"/>
    <w:rsid w:val="003161FC"/>
    <w:rsid w:val="0032514F"/>
    <w:rsid w:val="003254E1"/>
    <w:rsid w:val="00334643"/>
    <w:rsid w:val="003409F3"/>
    <w:rsid w:val="003421FC"/>
    <w:rsid w:val="003462B3"/>
    <w:rsid w:val="00356C3C"/>
    <w:rsid w:val="003619EA"/>
    <w:rsid w:val="00367512"/>
    <w:rsid w:val="00374EA9"/>
    <w:rsid w:val="00394A4B"/>
    <w:rsid w:val="003979B0"/>
    <w:rsid w:val="003A4EF8"/>
    <w:rsid w:val="003B0992"/>
    <w:rsid w:val="003B103C"/>
    <w:rsid w:val="003B6ED1"/>
    <w:rsid w:val="003C7D0D"/>
    <w:rsid w:val="003D10F0"/>
    <w:rsid w:val="003E082D"/>
    <w:rsid w:val="003E485C"/>
    <w:rsid w:val="00427CAE"/>
    <w:rsid w:val="0043158D"/>
    <w:rsid w:val="00435D6E"/>
    <w:rsid w:val="00455DA5"/>
    <w:rsid w:val="00482189"/>
    <w:rsid w:val="0049066B"/>
    <w:rsid w:val="004970C6"/>
    <w:rsid w:val="004A427A"/>
    <w:rsid w:val="004B4E86"/>
    <w:rsid w:val="004C0386"/>
    <w:rsid w:val="004C3BDD"/>
    <w:rsid w:val="004D7469"/>
    <w:rsid w:val="00514BE7"/>
    <w:rsid w:val="00524886"/>
    <w:rsid w:val="00546A73"/>
    <w:rsid w:val="00550186"/>
    <w:rsid w:val="00554086"/>
    <w:rsid w:val="00575241"/>
    <w:rsid w:val="005A14E0"/>
    <w:rsid w:val="005A4073"/>
    <w:rsid w:val="005B6E2A"/>
    <w:rsid w:val="005E2377"/>
    <w:rsid w:val="005E410B"/>
    <w:rsid w:val="005E75C6"/>
    <w:rsid w:val="005F1295"/>
    <w:rsid w:val="005F4598"/>
    <w:rsid w:val="005F6859"/>
    <w:rsid w:val="00610015"/>
    <w:rsid w:val="00637F3D"/>
    <w:rsid w:val="00642431"/>
    <w:rsid w:val="00644E0E"/>
    <w:rsid w:val="00653C1E"/>
    <w:rsid w:val="00675F6A"/>
    <w:rsid w:val="006776E8"/>
    <w:rsid w:val="00677BD9"/>
    <w:rsid w:val="006B72E0"/>
    <w:rsid w:val="006D3234"/>
    <w:rsid w:val="006D63A9"/>
    <w:rsid w:val="006D7847"/>
    <w:rsid w:val="006F13D7"/>
    <w:rsid w:val="00701472"/>
    <w:rsid w:val="007200D9"/>
    <w:rsid w:val="00752738"/>
    <w:rsid w:val="007600DF"/>
    <w:rsid w:val="00761BE0"/>
    <w:rsid w:val="0076525D"/>
    <w:rsid w:val="00766760"/>
    <w:rsid w:val="00775D17"/>
    <w:rsid w:val="00776700"/>
    <w:rsid w:val="00795563"/>
    <w:rsid w:val="007A02C2"/>
    <w:rsid w:val="007A094E"/>
    <w:rsid w:val="007A745A"/>
    <w:rsid w:val="007B51FB"/>
    <w:rsid w:val="007C2018"/>
    <w:rsid w:val="007E0784"/>
    <w:rsid w:val="007E7888"/>
    <w:rsid w:val="007E7FE6"/>
    <w:rsid w:val="0080732C"/>
    <w:rsid w:val="008123E3"/>
    <w:rsid w:val="00813D58"/>
    <w:rsid w:val="0084494C"/>
    <w:rsid w:val="00852E7C"/>
    <w:rsid w:val="00853DD9"/>
    <w:rsid w:val="008568DF"/>
    <w:rsid w:val="00860958"/>
    <w:rsid w:val="00862EF3"/>
    <w:rsid w:val="00864470"/>
    <w:rsid w:val="00890AC8"/>
    <w:rsid w:val="008915C0"/>
    <w:rsid w:val="008A4F7B"/>
    <w:rsid w:val="008A5361"/>
    <w:rsid w:val="008C197F"/>
    <w:rsid w:val="008C2D8C"/>
    <w:rsid w:val="008C7057"/>
    <w:rsid w:val="008C7DB9"/>
    <w:rsid w:val="008D15DF"/>
    <w:rsid w:val="008D1F4C"/>
    <w:rsid w:val="008D6046"/>
    <w:rsid w:val="008D7A2A"/>
    <w:rsid w:val="008E1B06"/>
    <w:rsid w:val="008E2E54"/>
    <w:rsid w:val="008E7441"/>
    <w:rsid w:val="009138E0"/>
    <w:rsid w:val="00916528"/>
    <w:rsid w:val="009168B4"/>
    <w:rsid w:val="009245DD"/>
    <w:rsid w:val="009255C0"/>
    <w:rsid w:val="00927FF8"/>
    <w:rsid w:val="00935D96"/>
    <w:rsid w:val="00942C7A"/>
    <w:rsid w:val="00947EBE"/>
    <w:rsid w:val="00951EC8"/>
    <w:rsid w:val="00953C2A"/>
    <w:rsid w:val="00973DFD"/>
    <w:rsid w:val="00990594"/>
    <w:rsid w:val="009A1AF4"/>
    <w:rsid w:val="009A2C55"/>
    <w:rsid w:val="009A3320"/>
    <w:rsid w:val="009A5603"/>
    <w:rsid w:val="009C386E"/>
    <w:rsid w:val="009E3D4E"/>
    <w:rsid w:val="009F1546"/>
    <w:rsid w:val="009F64D0"/>
    <w:rsid w:val="00A048DB"/>
    <w:rsid w:val="00A42852"/>
    <w:rsid w:val="00A55814"/>
    <w:rsid w:val="00A60F38"/>
    <w:rsid w:val="00AA69C7"/>
    <w:rsid w:val="00AC088D"/>
    <w:rsid w:val="00AC13FB"/>
    <w:rsid w:val="00AC4330"/>
    <w:rsid w:val="00AC72A9"/>
    <w:rsid w:val="00B107A3"/>
    <w:rsid w:val="00B21A41"/>
    <w:rsid w:val="00B21E92"/>
    <w:rsid w:val="00B25C62"/>
    <w:rsid w:val="00B43E26"/>
    <w:rsid w:val="00B46949"/>
    <w:rsid w:val="00B66A74"/>
    <w:rsid w:val="00B726E0"/>
    <w:rsid w:val="00B809EF"/>
    <w:rsid w:val="00B813B8"/>
    <w:rsid w:val="00B84C88"/>
    <w:rsid w:val="00B942E6"/>
    <w:rsid w:val="00B96C1F"/>
    <w:rsid w:val="00BA5AAB"/>
    <w:rsid w:val="00BA6689"/>
    <w:rsid w:val="00BB58B9"/>
    <w:rsid w:val="00BB7ADC"/>
    <w:rsid w:val="00BC033A"/>
    <w:rsid w:val="00BC1C3A"/>
    <w:rsid w:val="00BC3A6E"/>
    <w:rsid w:val="00BE4F80"/>
    <w:rsid w:val="00C00C2C"/>
    <w:rsid w:val="00C01A6D"/>
    <w:rsid w:val="00C01F16"/>
    <w:rsid w:val="00C21A6F"/>
    <w:rsid w:val="00C25E3B"/>
    <w:rsid w:val="00C27227"/>
    <w:rsid w:val="00C34946"/>
    <w:rsid w:val="00C366DC"/>
    <w:rsid w:val="00C47427"/>
    <w:rsid w:val="00C47FC0"/>
    <w:rsid w:val="00C534A4"/>
    <w:rsid w:val="00C553CB"/>
    <w:rsid w:val="00C95B7F"/>
    <w:rsid w:val="00C97EE4"/>
    <w:rsid w:val="00CA32A9"/>
    <w:rsid w:val="00CB10F5"/>
    <w:rsid w:val="00CB19E5"/>
    <w:rsid w:val="00CB526F"/>
    <w:rsid w:val="00CC00A8"/>
    <w:rsid w:val="00CC06BE"/>
    <w:rsid w:val="00CD5015"/>
    <w:rsid w:val="00CE2C9A"/>
    <w:rsid w:val="00CF2C6D"/>
    <w:rsid w:val="00CF53F1"/>
    <w:rsid w:val="00D24A4F"/>
    <w:rsid w:val="00D31331"/>
    <w:rsid w:val="00D352A2"/>
    <w:rsid w:val="00D46B41"/>
    <w:rsid w:val="00D47075"/>
    <w:rsid w:val="00D51250"/>
    <w:rsid w:val="00D52473"/>
    <w:rsid w:val="00D716AC"/>
    <w:rsid w:val="00D86CD6"/>
    <w:rsid w:val="00D91731"/>
    <w:rsid w:val="00DB2356"/>
    <w:rsid w:val="00DB4088"/>
    <w:rsid w:val="00DC7706"/>
    <w:rsid w:val="00DF10EF"/>
    <w:rsid w:val="00E04D1C"/>
    <w:rsid w:val="00E12F53"/>
    <w:rsid w:val="00E13480"/>
    <w:rsid w:val="00E36A0C"/>
    <w:rsid w:val="00E36F44"/>
    <w:rsid w:val="00E448B9"/>
    <w:rsid w:val="00E50ADE"/>
    <w:rsid w:val="00E808D5"/>
    <w:rsid w:val="00E96F69"/>
    <w:rsid w:val="00EB7FD9"/>
    <w:rsid w:val="00ED287F"/>
    <w:rsid w:val="00EE0DCA"/>
    <w:rsid w:val="00EF3BC6"/>
    <w:rsid w:val="00EF6E31"/>
    <w:rsid w:val="00F25C2F"/>
    <w:rsid w:val="00F6155B"/>
    <w:rsid w:val="00F670EF"/>
    <w:rsid w:val="00F7276B"/>
    <w:rsid w:val="00F77943"/>
    <w:rsid w:val="00FA1D3B"/>
    <w:rsid w:val="00FA316A"/>
    <w:rsid w:val="00FA750D"/>
    <w:rsid w:val="00FB6CA8"/>
    <w:rsid w:val="00FC2438"/>
    <w:rsid w:val="00FD7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D94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C3494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3494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3494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7E5C"/>
    <w:pPr>
      <w:ind w:left="720"/>
      <w:contextualSpacing/>
    </w:pPr>
  </w:style>
  <w:style w:type="table" w:styleId="a4">
    <w:name w:val="Table Grid"/>
    <w:basedOn w:val="a1"/>
    <w:uiPriority w:val="39"/>
    <w:rsid w:val="008609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609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0958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CC06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C06BE"/>
  </w:style>
  <w:style w:type="paragraph" w:styleId="a9">
    <w:name w:val="footer"/>
    <w:basedOn w:val="a"/>
    <w:link w:val="aa"/>
    <w:uiPriority w:val="99"/>
    <w:unhideWhenUsed/>
    <w:rsid w:val="00CC06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C06BE"/>
  </w:style>
  <w:style w:type="character" w:customStyle="1" w:styleId="10">
    <w:name w:val="Заголовок 1 Знак"/>
    <w:basedOn w:val="a0"/>
    <w:link w:val="1"/>
    <w:uiPriority w:val="9"/>
    <w:rsid w:val="00C3494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349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3494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b">
    <w:name w:val="TOC Heading"/>
    <w:basedOn w:val="1"/>
    <w:next w:val="a"/>
    <w:uiPriority w:val="39"/>
    <w:unhideWhenUsed/>
    <w:qFormat/>
    <w:rsid w:val="001D7D08"/>
    <w:pPr>
      <w:spacing w:line="276" w:lineRule="auto"/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1D7D08"/>
    <w:pPr>
      <w:spacing w:after="100"/>
      <w:ind w:left="220"/>
    </w:pPr>
  </w:style>
  <w:style w:type="paragraph" w:styleId="11">
    <w:name w:val="toc 1"/>
    <w:basedOn w:val="a"/>
    <w:next w:val="a"/>
    <w:autoRedefine/>
    <w:uiPriority w:val="39"/>
    <w:unhideWhenUsed/>
    <w:rsid w:val="001D7D08"/>
    <w:pPr>
      <w:spacing w:after="100"/>
    </w:pPr>
  </w:style>
  <w:style w:type="paragraph" w:styleId="31">
    <w:name w:val="toc 3"/>
    <w:basedOn w:val="a"/>
    <w:next w:val="a"/>
    <w:autoRedefine/>
    <w:uiPriority w:val="39"/>
    <w:unhideWhenUsed/>
    <w:rsid w:val="001D7D08"/>
    <w:pPr>
      <w:spacing w:after="100"/>
      <w:ind w:left="440"/>
    </w:pPr>
  </w:style>
  <w:style w:type="character" w:styleId="ac">
    <w:name w:val="Hyperlink"/>
    <w:basedOn w:val="a0"/>
    <w:uiPriority w:val="99"/>
    <w:unhideWhenUsed/>
    <w:rsid w:val="001D7D08"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8D6046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8D6046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8D6046"/>
    <w:rPr>
      <w:vertAlign w:val="superscript"/>
    </w:rPr>
  </w:style>
  <w:style w:type="character" w:styleId="af0">
    <w:name w:val="FollowedHyperlink"/>
    <w:basedOn w:val="a0"/>
    <w:uiPriority w:val="99"/>
    <w:semiHidden/>
    <w:unhideWhenUsed/>
    <w:rsid w:val="008D6046"/>
    <w:rPr>
      <w:color w:val="800080" w:themeColor="followedHyperlink"/>
      <w:u w:val="single"/>
    </w:rPr>
  </w:style>
  <w:style w:type="paragraph" w:styleId="af1">
    <w:name w:val="Plain Text"/>
    <w:basedOn w:val="a"/>
    <w:link w:val="af2"/>
    <w:uiPriority w:val="99"/>
    <w:unhideWhenUsed/>
    <w:rsid w:val="00FA1D3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f2">
    <w:name w:val="Текст Знак"/>
    <w:basedOn w:val="a0"/>
    <w:link w:val="af1"/>
    <w:uiPriority w:val="99"/>
    <w:rsid w:val="00FA1D3B"/>
    <w:rPr>
      <w:rFonts w:ascii="Consolas" w:hAnsi="Consolas"/>
      <w:sz w:val="21"/>
      <w:szCs w:val="21"/>
    </w:rPr>
  </w:style>
  <w:style w:type="paragraph" w:customStyle="1" w:styleId="Default">
    <w:name w:val="Default"/>
    <w:rsid w:val="002126C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D94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C3494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3494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3494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7E5C"/>
    <w:pPr>
      <w:ind w:left="720"/>
      <w:contextualSpacing/>
    </w:pPr>
  </w:style>
  <w:style w:type="table" w:styleId="a4">
    <w:name w:val="Table Grid"/>
    <w:basedOn w:val="a1"/>
    <w:uiPriority w:val="39"/>
    <w:rsid w:val="008609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609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0958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CC06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C06BE"/>
  </w:style>
  <w:style w:type="paragraph" w:styleId="a9">
    <w:name w:val="footer"/>
    <w:basedOn w:val="a"/>
    <w:link w:val="aa"/>
    <w:uiPriority w:val="99"/>
    <w:unhideWhenUsed/>
    <w:rsid w:val="00CC06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C06BE"/>
  </w:style>
  <w:style w:type="character" w:customStyle="1" w:styleId="10">
    <w:name w:val="Заголовок 1 Знак"/>
    <w:basedOn w:val="a0"/>
    <w:link w:val="1"/>
    <w:uiPriority w:val="9"/>
    <w:rsid w:val="00C3494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349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3494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b">
    <w:name w:val="TOC Heading"/>
    <w:basedOn w:val="1"/>
    <w:next w:val="a"/>
    <w:uiPriority w:val="39"/>
    <w:unhideWhenUsed/>
    <w:qFormat/>
    <w:rsid w:val="001D7D08"/>
    <w:pPr>
      <w:spacing w:line="276" w:lineRule="auto"/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1D7D08"/>
    <w:pPr>
      <w:spacing w:after="100"/>
      <w:ind w:left="220"/>
    </w:pPr>
  </w:style>
  <w:style w:type="paragraph" w:styleId="11">
    <w:name w:val="toc 1"/>
    <w:basedOn w:val="a"/>
    <w:next w:val="a"/>
    <w:autoRedefine/>
    <w:uiPriority w:val="39"/>
    <w:unhideWhenUsed/>
    <w:rsid w:val="001D7D08"/>
    <w:pPr>
      <w:spacing w:after="100"/>
    </w:pPr>
  </w:style>
  <w:style w:type="paragraph" w:styleId="31">
    <w:name w:val="toc 3"/>
    <w:basedOn w:val="a"/>
    <w:next w:val="a"/>
    <w:autoRedefine/>
    <w:uiPriority w:val="39"/>
    <w:unhideWhenUsed/>
    <w:rsid w:val="001D7D08"/>
    <w:pPr>
      <w:spacing w:after="100"/>
      <w:ind w:left="440"/>
    </w:pPr>
  </w:style>
  <w:style w:type="character" w:styleId="ac">
    <w:name w:val="Hyperlink"/>
    <w:basedOn w:val="a0"/>
    <w:uiPriority w:val="99"/>
    <w:unhideWhenUsed/>
    <w:rsid w:val="001D7D08"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8D6046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8D6046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8D6046"/>
    <w:rPr>
      <w:vertAlign w:val="superscript"/>
    </w:rPr>
  </w:style>
  <w:style w:type="character" w:styleId="af0">
    <w:name w:val="FollowedHyperlink"/>
    <w:basedOn w:val="a0"/>
    <w:uiPriority w:val="99"/>
    <w:semiHidden/>
    <w:unhideWhenUsed/>
    <w:rsid w:val="008D6046"/>
    <w:rPr>
      <w:color w:val="800080" w:themeColor="followedHyperlink"/>
      <w:u w:val="single"/>
    </w:rPr>
  </w:style>
  <w:style w:type="paragraph" w:styleId="af1">
    <w:name w:val="Plain Text"/>
    <w:basedOn w:val="a"/>
    <w:link w:val="af2"/>
    <w:uiPriority w:val="99"/>
    <w:unhideWhenUsed/>
    <w:rsid w:val="00FA1D3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f2">
    <w:name w:val="Текст Знак"/>
    <w:basedOn w:val="a0"/>
    <w:link w:val="af1"/>
    <w:uiPriority w:val="99"/>
    <w:rsid w:val="00FA1D3B"/>
    <w:rPr>
      <w:rFonts w:ascii="Consolas" w:hAnsi="Consolas"/>
      <w:sz w:val="21"/>
      <w:szCs w:val="21"/>
    </w:rPr>
  </w:style>
  <w:style w:type="paragraph" w:customStyle="1" w:styleId="Default">
    <w:name w:val="Default"/>
    <w:rsid w:val="002126C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2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Количество практик, заявленных для участия в районной конференции, по типам в 2018-2019 уч.году:</a:t>
            </a:r>
          </a:p>
        </c:rich>
      </c:tx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 практик, заявленных для участия в районной конференции, по типам: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Образовательные практики</c:v>
                </c:pt>
                <c:pt idx="1">
                  <c:v>Педагогические практики</c:v>
                </c:pt>
                <c:pt idx="2">
                  <c:v>Управленческие пракики</c:v>
                </c:pt>
                <c:pt idx="3">
                  <c:v>Методические практики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9</c:v>
                </c:pt>
                <c:pt idx="1">
                  <c:v>11</c:v>
                </c:pt>
                <c:pt idx="2">
                  <c:v>2</c:v>
                </c:pt>
                <c:pt idx="3">
                  <c:v>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Уровень 5- ти практик, включенных в атлас</a:t>
            </a:r>
          </a:p>
        </c:rich>
      </c:tx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Уровень практик, включенных в атлас</c:v>
                </c:pt>
              </c:strCache>
            </c:strRef>
          </c:tx>
          <c:explosion val="25"/>
          <c:cat>
            <c:strRef>
              <c:f>Лист1!$A$2:$A$3</c:f>
              <c:strCache>
                <c:ptCount val="2"/>
                <c:pt idx="0">
                  <c:v>Начальный уровень</c:v>
                </c:pt>
                <c:pt idx="1">
                  <c:v>Высший уровень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4</c:v>
                </c:pt>
                <c:pt idx="1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831CA3-2542-40FD-AEF7-7922535BD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12</Pages>
  <Words>1952</Words>
  <Characters>11130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Ludmila</cp:lastModifiedBy>
  <cp:revision>65</cp:revision>
  <cp:lastPrinted>2020-01-29T07:54:00Z</cp:lastPrinted>
  <dcterms:created xsi:type="dcterms:W3CDTF">2020-01-28T05:32:00Z</dcterms:created>
  <dcterms:modified xsi:type="dcterms:W3CDTF">2020-01-31T01:13:00Z</dcterms:modified>
</cp:coreProperties>
</file>