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59C" w:rsidRDefault="009E259C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9E259C" w:rsidRDefault="009E259C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9E259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E259C" w:rsidRDefault="009E259C">
            <w:pPr>
              <w:pStyle w:val="ConsPlusNormal"/>
              <w:outlineLvl w:val="0"/>
            </w:pPr>
            <w:r>
              <w:t>27 декабря 2005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E259C" w:rsidRDefault="009E259C">
            <w:pPr>
              <w:pStyle w:val="ConsPlusNormal"/>
              <w:jc w:val="right"/>
              <w:outlineLvl w:val="0"/>
            </w:pPr>
            <w:r>
              <w:t>N 17-4379</w:t>
            </w:r>
          </w:p>
        </w:tc>
      </w:tr>
    </w:tbl>
    <w:p w:rsidR="009E259C" w:rsidRDefault="009E259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E259C" w:rsidRDefault="009E259C">
      <w:pPr>
        <w:pStyle w:val="ConsPlusNormal"/>
        <w:jc w:val="both"/>
      </w:pPr>
    </w:p>
    <w:p w:rsidR="009E259C" w:rsidRDefault="009E259C">
      <w:pPr>
        <w:pStyle w:val="ConsPlusTitle"/>
        <w:jc w:val="center"/>
      </w:pPr>
      <w:r>
        <w:t>ЗАКОНОДАТЕЛЬНОЕ СОБРАНИЕ КРАСНОЯРСКОГО КРАЯ</w:t>
      </w:r>
    </w:p>
    <w:p w:rsidR="009E259C" w:rsidRDefault="009E259C">
      <w:pPr>
        <w:pStyle w:val="ConsPlusTitle"/>
        <w:jc w:val="center"/>
      </w:pPr>
    </w:p>
    <w:p w:rsidR="009E259C" w:rsidRDefault="009E259C">
      <w:pPr>
        <w:pStyle w:val="ConsPlusTitle"/>
        <w:jc w:val="center"/>
      </w:pPr>
      <w:r>
        <w:t>ЗАКОН</w:t>
      </w:r>
    </w:p>
    <w:p w:rsidR="009E259C" w:rsidRDefault="009E259C">
      <w:pPr>
        <w:pStyle w:val="ConsPlusTitle"/>
        <w:jc w:val="center"/>
      </w:pPr>
    </w:p>
    <w:p w:rsidR="009E259C" w:rsidRDefault="009E259C">
      <w:pPr>
        <w:pStyle w:val="ConsPlusTitle"/>
        <w:jc w:val="center"/>
      </w:pPr>
      <w:r>
        <w:t>КРАСНОЯРСКОГО КРАЯ</w:t>
      </w:r>
    </w:p>
    <w:p w:rsidR="009E259C" w:rsidRDefault="009E259C">
      <w:pPr>
        <w:pStyle w:val="ConsPlusTitle"/>
        <w:jc w:val="center"/>
      </w:pPr>
    </w:p>
    <w:p w:rsidR="009E259C" w:rsidRDefault="009E259C">
      <w:pPr>
        <w:pStyle w:val="ConsPlusTitle"/>
        <w:jc w:val="center"/>
      </w:pPr>
      <w:r>
        <w:t>О НАДЕЛЕНИИ ОРГАНОВ МЕСТНОГО САМОУПРАВЛЕНИЯ МУНИЦИПАЛЬНЫХ</w:t>
      </w:r>
    </w:p>
    <w:p w:rsidR="009E259C" w:rsidRDefault="009E259C">
      <w:pPr>
        <w:pStyle w:val="ConsPlusTitle"/>
        <w:jc w:val="center"/>
      </w:pPr>
      <w:r>
        <w:t xml:space="preserve">РАЙОНОВ И ГОРОДСКИХ ОКРУГОВ КРАЯ </w:t>
      </w:r>
      <w:proofErr w:type="gramStart"/>
      <w:r>
        <w:t>ГОСУДАРСТВЕННЫМИ</w:t>
      </w:r>
      <w:proofErr w:type="gramEnd"/>
    </w:p>
    <w:p w:rsidR="009E259C" w:rsidRDefault="009E259C">
      <w:pPr>
        <w:pStyle w:val="ConsPlusTitle"/>
        <w:jc w:val="center"/>
      </w:pPr>
      <w:r>
        <w:t>ПОЛНОМОЧИЯМИ ПО ОСУЩЕСТВЛЕНИЮ ПРИСМОТРА И УХОДА</w:t>
      </w:r>
    </w:p>
    <w:p w:rsidR="009E259C" w:rsidRDefault="009E259C">
      <w:pPr>
        <w:pStyle w:val="ConsPlusTitle"/>
        <w:jc w:val="center"/>
      </w:pPr>
      <w:r>
        <w:t>ЗА ДЕТЬМИ-ИНВАЛИДАМИ, ДЕТЬМИ-СИРОТАМИ И ДЕТЬМИ, ОСТАВШИМИСЯ</w:t>
      </w:r>
    </w:p>
    <w:p w:rsidR="009E259C" w:rsidRDefault="009E259C">
      <w:pPr>
        <w:pStyle w:val="ConsPlusTitle"/>
        <w:jc w:val="center"/>
      </w:pPr>
      <w:r>
        <w:t>БЕЗ ПОПЕЧЕНИЯ РОДИТЕЛЕЙ, А ТАКЖЕ ЗА ДЕТЬМИ С ТУБЕРКУЛЕЗНОЙ</w:t>
      </w:r>
    </w:p>
    <w:p w:rsidR="009E259C" w:rsidRDefault="009E259C">
      <w:pPr>
        <w:pStyle w:val="ConsPlusTitle"/>
        <w:jc w:val="center"/>
      </w:pPr>
      <w:r>
        <w:t xml:space="preserve">ИНТОКСИКАЦИЕЙ, </w:t>
      </w:r>
      <w:proofErr w:type="gramStart"/>
      <w:r>
        <w:t>ОБУЧАЮЩИМИСЯ</w:t>
      </w:r>
      <w:proofErr w:type="gramEnd"/>
      <w:r>
        <w:t xml:space="preserve"> В МУНИЦИПАЛЬНЫХ ОБРАЗОВАТЕЛЬНЫХ</w:t>
      </w:r>
    </w:p>
    <w:p w:rsidR="009E259C" w:rsidRDefault="009E259C">
      <w:pPr>
        <w:pStyle w:val="ConsPlusTitle"/>
        <w:jc w:val="center"/>
      </w:pPr>
      <w:proofErr w:type="gramStart"/>
      <w:r>
        <w:t>ОРГАНИЗАЦИЯХ</w:t>
      </w:r>
      <w:proofErr w:type="gramEnd"/>
      <w:r>
        <w:t>, РЕАЛИЗУЮЩИХ ОБРАЗОВАТЕЛЬНУЮ ПРОГРАММУ</w:t>
      </w:r>
    </w:p>
    <w:p w:rsidR="009E259C" w:rsidRDefault="009E259C">
      <w:pPr>
        <w:pStyle w:val="ConsPlusTitle"/>
        <w:jc w:val="center"/>
      </w:pPr>
      <w:r>
        <w:t>ДОШКОЛЬНОГО ОБРАЗОВАНИЯ, БЕЗ ВЗИМАНИЯ РОДИТЕЛЬСКОЙ ПЛАТЫ</w:t>
      </w:r>
    </w:p>
    <w:p w:rsidR="009E259C" w:rsidRDefault="009E259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E259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E259C" w:rsidRDefault="009E259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E259C" w:rsidRDefault="009E259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Законов Красноярского края от 05.12.2013 </w:t>
            </w:r>
            <w:hyperlink r:id="rId6" w:history="1">
              <w:r>
                <w:rPr>
                  <w:color w:val="0000FF"/>
                </w:rPr>
                <w:t>N 5-1920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9E259C" w:rsidRDefault="009E259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06.03.2014 </w:t>
            </w:r>
            <w:hyperlink r:id="rId7" w:history="1">
              <w:r>
                <w:rPr>
                  <w:color w:val="0000FF"/>
                </w:rPr>
                <w:t>N 6-2117</w:t>
              </w:r>
            </w:hyperlink>
            <w:r>
              <w:rPr>
                <w:color w:val="392C69"/>
              </w:rPr>
              <w:t xml:space="preserve">, от 24.12.2015 </w:t>
            </w:r>
            <w:hyperlink r:id="rId8" w:history="1">
              <w:r>
                <w:rPr>
                  <w:color w:val="0000FF"/>
                </w:rPr>
                <w:t>N 9-4050</w:t>
              </w:r>
            </w:hyperlink>
            <w:r>
              <w:rPr>
                <w:color w:val="392C69"/>
              </w:rPr>
              <w:t>,</w:t>
            </w:r>
          </w:p>
          <w:p w:rsidR="009E259C" w:rsidRDefault="009E259C">
            <w:pPr>
              <w:pStyle w:val="ConsPlusNormal"/>
              <w:jc w:val="center"/>
            </w:pPr>
            <w:r>
              <w:rPr>
                <w:color w:val="392C69"/>
              </w:rPr>
              <w:t>с изм., внесенными Законами Красноярского края</w:t>
            </w:r>
          </w:p>
          <w:p w:rsidR="009E259C" w:rsidRDefault="009E259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01.12.2011 </w:t>
            </w:r>
            <w:hyperlink r:id="rId9" w:history="1">
              <w:r>
                <w:rPr>
                  <w:color w:val="0000FF"/>
                </w:rPr>
                <w:t>N 13-6649</w:t>
              </w:r>
            </w:hyperlink>
            <w:r>
              <w:rPr>
                <w:color w:val="392C69"/>
              </w:rPr>
              <w:t xml:space="preserve">, от 11.12.2012 </w:t>
            </w:r>
            <w:hyperlink r:id="rId10" w:history="1">
              <w:r>
                <w:rPr>
                  <w:color w:val="0000FF"/>
                </w:rPr>
                <w:t>N 3-811</w:t>
              </w:r>
            </w:hyperlink>
            <w:r>
              <w:rPr>
                <w:color w:val="392C69"/>
              </w:rPr>
              <w:t xml:space="preserve">, от 05.12.2013 </w:t>
            </w:r>
            <w:hyperlink r:id="rId11" w:history="1">
              <w:r>
                <w:rPr>
                  <w:color w:val="0000FF"/>
                </w:rPr>
                <w:t>N 5-1881</w:t>
              </w:r>
            </w:hyperlink>
            <w:r>
              <w:rPr>
                <w:color w:val="392C69"/>
              </w:rPr>
              <w:t>,</w:t>
            </w:r>
          </w:p>
          <w:p w:rsidR="009E259C" w:rsidRDefault="009E259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01.12.2014 </w:t>
            </w:r>
            <w:hyperlink r:id="rId12" w:history="1">
              <w:r>
                <w:rPr>
                  <w:color w:val="0000FF"/>
                </w:rPr>
                <w:t>N 7-2877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9E259C" w:rsidRDefault="009E259C">
      <w:pPr>
        <w:pStyle w:val="ConsPlusNormal"/>
        <w:jc w:val="both"/>
      </w:pPr>
    </w:p>
    <w:p w:rsidR="009E259C" w:rsidRDefault="009E259C">
      <w:pPr>
        <w:pStyle w:val="ConsPlusNormal"/>
        <w:ind w:firstLine="540"/>
        <w:jc w:val="both"/>
        <w:outlineLvl w:val="1"/>
      </w:pPr>
      <w:bookmarkStart w:id="0" w:name="P25"/>
      <w:bookmarkEnd w:id="0"/>
      <w:r>
        <w:t>Статья 1. Государственные полномочия, которыми наделяются органы местного самоуправления муниципальных районов и городских округов края</w:t>
      </w:r>
    </w:p>
    <w:p w:rsidR="009E259C" w:rsidRDefault="009E259C">
      <w:pPr>
        <w:pStyle w:val="ConsPlusNormal"/>
        <w:ind w:firstLine="540"/>
        <w:jc w:val="both"/>
      </w:pPr>
      <w:r>
        <w:t xml:space="preserve">(в ред. </w:t>
      </w:r>
      <w:hyperlink r:id="rId13" w:history="1">
        <w:r>
          <w:rPr>
            <w:color w:val="0000FF"/>
          </w:rPr>
          <w:t>Закона</w:t>
        </w:r>
      </w:hyperlink>
      <w:r>
        <w:t xml:space="preserve"> Красноярского края от 05.12.2013 N 5-1920)</w:t>
      </w:r>
    </w:p>
    <w:p w:rsidR="009E259C" w:rsidRDefault="009E259C">
      <w:pPr>
        <w:pStyle w:val="ConsPlusNormal"/>
        <w:jc w:val="both"/>
      </w:pPr>
    </w:p>
    <w:p w:rsidR="009E259C" w:rsidRDefault="009E259C">
      <w:pPr>
        <w:pStyle w:val="ConsPlusNormal"/>
        <w:ind w:firstLine="540"/>
        <w:jc w:val="both"/>
      </w:pPr>
      <w:proofErr w:type="gramStart"/>
      <w:r>
        <w:t>Наделить исполнительно-распорядительные органы местного самоуправления муниципальных районов и городских округов края (далее - органы местного самоуправления) государственными полномочиями по осуществлению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платы, установленной в указанных организациях.</w:t>
      </w:r>
      <w:proofErr w:type="gramEnd"/>
    </w:p>
    <w:p w:rsidR="009E259C" w:rsidRDefault="009E259C">
      <w:pPr>
        <w:pStyle w:val="ConsPlusNormal"/>
        <w:jc w:val="both"/>
      </w:pPr>
    </w:p>
    <w:p w:rsidR="009E259C" w:rsidRDefault="009E259C">
      <w:pPr>
        <w:pStyle w:val="ConsPlusNormal"/>
        <w:ind w:firstLine="540"/>
        <w:jc w:val="both"/>
        <w:outlineLvl w:val="1"/>
      </w:pPr>
      <w:r>
        <w:t>Статья 2. Срок осуществления органами местного самоуправления государственных полномочий</w:t>
      </w:r>
    </w:p>
    <w:p w:rsidR="009E259C" w:rsidRDefault="009E259C">
      <w:pPr>
        <w:pStyle w:val="ConsPlusNormal"/>
        <w:jc w:val="both"/>
      </w:pPr>
    </w:p>
    <w:p w:rsidR="009E259C" w:rsidRDefault="009E259C">
      <w:pPr>
        <w:pStyle w:val="ConsPlusNormal"/>
        <w:ind w:firstLine="540"/>
        <w:jc w:val="both"/>
      </w:pPr>
      <w:r>
        <w:t>Органы местного самоуправления наделяются государственными полномочиями на неограниченный срок.</w:t>
      </w:r>
    </w:p>
    <w:p w:rsidR="009E259C" w:rsidRDefault="009E259C">
      <w:pPr>
        <w:pStyle w:val="ConsPlusNormal"/>
        <w:jc w:val="both"/>
      </w:pPr>
    </w:p>
    <w:p w:rsidR="009E259C" w:rsidRDefault="009E259C">
      <w:pPr>
        <w:pStyle w:val="ConsPlusNormal"/>
        <w:ind w:firstLine="540"/>
        <w:jc w:val="both"/>
        <w:outlineLvl w:val="1"/>
      </w:pPr>
      <w:r>
        <w:t>Статья 3. Права и обязанности органов исполнительной власти края</w:t>
      </w:r>
    </w:p>
    <w:p w:rsidR="009E259C" w:rsidRDefault="009E259C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Закона</w:t>
        </w:r>
      </w:hyperlink>
      <w:r>
        <w:t xml:space="preserve"> Красноярского края от 05.12.2013 N 5-1920)</w:t>
      </w:r>
    </w:p>
    <w:p w:rsidR="009E259C" w:rsidRDefault="009E259C">
      <w:pPr>
        <w:pStyle w:val="ConsPlusNormal"/>
        <w:jc w:val="both"/>
      </w:pPr>
    </w:p>
    <w:p w:rsidR="009E259C" w:rsidRDefault="009E259C">
      <w:pPr>
        <w:pStyle w:val="ConsPlusNormal"/>
        <w:ind w:firstLine="540"/>
        <w:jc w:val="both"/>
      </w:pPr>
      <w:r>
        <w:t>Уполномоченные органы исполнительной власти края:</w:t>
      </w:r>
    </w:p>
    <w:p w:rsidR="009E259C" w:rsidRDefault="009E259C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Закона</w:t>
        </w:r>
      </w:hyperlink>
      <w:r>
        <w:t xml:space="preserve"> Красноярского края от 05.12.2013 N 5-1920)</w:t>
      </w:r>
    </w:p>
    <w:p w:rsidR="009E259C" w:rsidRDefault="009E259C">
      <w:pPr>
        <w:pStyle w:val="ConsPlusNormal"/>
        <w:spacing w:before="220"/>
        <w:ind w:firstLine="540"/>
        <w:jc w:val="both"/>
      </w:pPr>
      <w:r>
        <w:t xml:space="preserve">а) своевременно предоставляют бюджетам муниципальных районов и городских округов </w:t>
      </w:r>
      <w:r>
        <w:lastRenderedPageBreak/>
        <w:t>края субвенции из краевого бюджета на осуществление государственных полномочий в объеме, установленном законом края о краевом бюджете;</w:t>
      </w:r>
    </w:p>
    <w:p w:rsidR="009E259C" w:rsidRDefault="009E259C">
      <w:pPr>
        <w:pStyle w:val="ConsPlusNormal"/>
        <w:jc w:val="both"/>
      </w:pPr>
      <w:r>
        <w:t xml:space="preserve">(п. "а" в ред. </w:t>
      </w:r>
      <w:hyperlink r:id="rId16" w:history="1">
        <w:r>
          <w:rPr>
            <w:color w:val="0000FF"/>
          </w:rPr>
          <w:t>Закона</w:t>
        </w:r>
      </w:hyperlink>
      <w:r>
        <w:t xml:space="preserve"> Красноярского края от 05.12.2013 N 5-1920)</w:t>
      </w:r>
    </w:p>
    <w:p w:rsidR="009E259C" w:rsidRDefault="009E259C">
      <w:pPr>
        <w:pStyle w:val="ConsPlusNormal"/>
        <w:spacing w:before="220"/>
        <w:ind w:firstLine="540"/>
        <w:jc w:val="both"/>
      </w:pPr>
      <w:r>
        <w:t>б) контролируют осуществление органами местного самоуправления переданных государственных полномочий, а также использование предоставленных на эти цели финансовых средств;</w:t>
      </w:r>
    </w:p>
    <w:p w:rsidR="009E259C" w:rsidRDefault="009E259C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Закона</w:t>
        </w:r>
      </w:hyperlink>
      <w:r>
        <w:t xml:space="preserve"> Красноярского края от 06.03.2014 N 6-2117)</w:t>
      </w:r>
    </w:p>
    <w:p w:rsidR="009E259C" w:rsidRDefault="009E259C">
      <w:pPr>
        <w:pStyle w:val="ConsPlusNormal"/>
        <w:spacing w:before="220"/>
        <w:ind w:firstLine="540"/>
        <w:jc w:val="both"/>
      </w:pPr>
      <w:r>
        <w:t>в) взыскивают в установленном порядке использованные не по целевому назначению средства, предоставленные на осуществление государственных полномочий;</w:t>
      </w:r>
    </w:p>
    <w:p w:rsidR="009E259C" w:rsidRDefault="009E259C">
      <w:pPr>
        <w:pStyle w:val="ConsPlusNormal"/>
        <w:spacing w:before="220"/>
        <w:ind w:firstLine="540"/>
        <w:jc w:val="both"/>
      </w:pPr>
      <w:r>
        <w:t>г) издают в пределах своей компетенции нормативные правовые акты по вопросам осуществления органами местного самоуправления переданных государственных полномочий;</w:t>
      </w:r>
    </w:p>
    <w:p w:rsidR="009E259C" w:rsidRDefault="009E259C">
      <w:pPr>
        <w:pStyle w:val="ConsPlusNormal"/>
        <w:spacing w:before="220"/>
        <w:ind w:firstLine="540"/>
        <w:jc w:val="both"/>
      </w:pPr>
      <w:r>
        <w:t>д) запрашивают у органов местного самоуправления документы, отчеты и иную информацию, связанную с выполнением переданных им государственных полномочий;</w:t>
      </w:r>
    </w:p>
    <w:p w:rsidR="009E259C" w:rsidRDefault="009E259C">
      <w:pPr>
        <w:pStyle w:val="ConsPlusNormal"/>
        <w:spacing w:before="220"/>
        <w:ind w:firstLine="540"/>
        <w:jc w:val="both"/>
      </w:pPr>
      <w:r>
        <w:t>е) дают письменные предписания по устранению выявленных нарушений требований законодательства Российской Федерации и Красноярского края по вопросам осуществления органами местного самоуправления государственных полномочий, обязательные для исполнения органами местного самоуправления и должностными лицами местного самоуправления;</w:t>
      </w:r>
    </w:p>
    <w:p w:rsidR="009E259C" w:rsidRDefault="009E259C">
      <w:pPr>
        <w:pStyle w:val="ConsPlusNormal"/>
        <w:spacing w:before="220"/>
        <w:ind w:firstLine="540"/>
        <w:jc w:val="both"/>
      </w:pPr>
      <w:r>
        <w:t>ж) координируют деятельность органов местного самоуправления по осуществлению переданных государственных полномочий;</w:t>
      </w:r>
    </w:p>
    <w:p w:rsidR="009E259C" w:rsidRDefault="009E259C">
      <w:pPr>
        <w:pStyle w:val="ConsPlusNormal"/>
        <w:spacing w:before="220"/>
        <w:ind w:firstLine="540"/>
        <w:jc w:val="both"/>
      </w:pPr>
      <w:r>
        <w:t>з) оказывают содействие органам местного самоуправления в разрешении вопросов, связанных с осуществлением ими переданных государственных полномочий.</w:t>
      </w:r>
    </w:p>
    <w:p w:rsidR="009E259C" w:rsidRDefault="009E259C">
      <w:pPr>
        <w:pStyle w:val="ConsPlusNormal"/>
        <w:spacing w:before="220"/>
        <w:ind w:firstLine="540"/>
        <w:jc w:val="both"/>
      </w:pPr>
      <w:r>
        <w:t>и) оказывают методическую и консультационную помощь органам местного самоуправления в осуществлении ими переданных государственных полномочий.</w:t>
      </w:r>
    </w:p>
    <w:p w:rsidR="009E259C" w:rsidRDefault="009E259C">
      <w:pPr>
        <w:pStyle w:val="ConsPlusNormal"/>
        <w:jc w:val="both"/>
      </w:pPr>
    </w:p>
    <w:p w:rsidR="009E259C" w:rsidRDefault="009E259C">
      <w:pPr>
        <w:pStyle w:val="ConsPlusNormal"/>
        <w:ind w:firstLine="540"/>
        <w:jc w:val="both"/>
        <w:outlineLvl w:val="1"/>
      </w:pPr>
      <w:r>
        <w:t>Статья 4. Права и обязанности органов местного самоуправления</w:t>
      </w:r>
    </w:p>
    <w:p w:rsidR="009E259C" w:rsidRDefault="009E259C">
      <w:pPr>
        <w:pStyle w:val="ConsPlusNormal"/>
        <w:jc w:val="both"/>
      </w:pPr>
    </w:p>
    <w:p w:rsidR="009E259C" w:rsidRDefault="009E259C">
      <w:pPr>
        <w:pStyle w:val="ConsPlusNormal"/>
        <w:ind w:firstLine="540"/>
        <w:jc w:val="both"/>
      </w:pPr>
      <w:r>
        <w:t>Органы местного самоуправления:</w:t>
      </w:r>
    </w:p>
    <w:p w:rsidR="009E259C" w:rsidRDefault="009E259C">
      <w:pPr>
        <w:pStyle w:val="ConsPlusNormal"/>
        <w:spacing w:before="220"/>
        <w:ind w:firstLine="540"/>
        <w:jc w:val="both"/>
      </w:pPr>
      <w:r>
        <w:t>а) осуществляют государственные полномочия надлежащим образом в соответствии с настоящим Законом и другими правовыми актами Красноярского края;</w:t>
      </w:r>
    </w:p>
    <w:p w:rsidR="009E259C" w:rsidRDefault="009E259C">
      <w:pPr>
        <w:pStyle w:val="ConsPlusNormal"/>
        <w:spacing w:before="220"/>
        <w:ind w:firstLine="540"/>
        <w:jc w:val="both"/>
      </w:pPr>
      <w:r>
        <w:t>б) получают финансовые средства на осуществление переданных им государственных полномочий за счет предоставляемых местным бюджетам субвенций из краевого бюджета в объеме, утвержденном законом края о краевом бюджете на соответствующий финансовый год;</w:t>
      </w:r>
    </w:p>
    <w:p w:rsidR="009E259C" w:rsidRDefault="009E259C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Закона</w:t>
        </w:r>
      </w:hyperlink>
      <w:r>
        <w:t xml:space="preserve"> Красноярского края от 05.12.2013 N 5-1920)</w:t>
      </w:r>
    </w:p>
    <w:p w:rsidR="009E259C" w:rsidRDefault="009E259C">
      <w:pPr>
        <w:pStyle w:val="ConsPlusNormal"/>
        <w:spacing w:before="220"/>
        <w:ind w:firstLine="540"/>
        <w:jc w:val="both"/>
      </w:pPr>
      <w:r>
        <w:t xml:space="preserve">в) утратил силу. - </w:t>
      </w:r>
      <w:hyperlink r:id="rId19" w:history="1">
        <w:r>
          <w:rPr>
            <w:color w:val="0000FF"/>
          </w:rPr>
          <w:t>Закон</w:t>
        </w:r>
      </w:hyperlink>
      <w:r>
        <w:t xml:space="preserve"> Красноярского края от 05.12.2013 N 5-1920;</w:t>
      </w:r>
    </w:p>
    <w:p w:rsidR="009E259C" w:rsidRDefault="009E259C">
      <w:pPr>
        <w:pStyle w:val="ConsPlusNormal"/>
        <w:spacing w:before="220"/>
        <w:ind w:firstLine="540"/>
        <w:jc w:val="both"/>
      </w:pPr>
      <w:r>
        <w:t>г) представляют уполномоченным органам исполнительной власти края отчеты, документы и информацию, связанные с осуществлением государственных полномочий, а также отчеты об использовании финансовых средств, предоставленных на осуществление переданных государственных полномочий;</w:t>
      </w:r>
    </w:p>
    <w:p w:rsidR="009E259C" w:rsidRDefault="009E259C">
      <w:pPr>
        <w:pStyle w:val="ConsPlusNormal"/>
        <w:jc w:val="both"/>
      </w:pPr>
      <w:r>
        <w:t xml:space="preserve">(п. "г" в ред. </w:t>
      </w:r>
      <w:hyperlink r:id="rId20" w:history="1">
        <w:r>
          <w:rPr>
            <w:color w:val="0000FF"/>
          </w:rPr>
          <w:t>Закона</w:t>
        </w:r>
      </w:hyperlink>
      <w:r>
        <w:t xml:space="preserve"> Красноярского края от 05.12.2013 N 5-1920)</w:t>
      </w:r>
    </w:p>
    <w:p w:rsidR="009E259C" w:rsidRDefault="009E259C">
      <w:pPr>
        <w:pStyle w:val="ConsPlusNormal"/>
        <w:spacing w:before="220"/>
        <w:ind w:firstLine="540"/>
        <w:jc w:val="both"/>
      </w:pPr>
      <w:r>
        <w:t>д) дополнительно используют собственные финансовые средства для осуществления государственных полномочий в случаях и порядке, предусмотренных уставом муниципального образования;</w:t>
      </w:r>
    </w:p>
    <w:p w:rsidR="009E259C" w:rsidRDefault="009E259C">
      <w:pPr>
        <w:pStyle w:val="ConsPlusNormal"/>
        <w:spacing w:before="220"/>
        <w:ind w:firstLine="540"/>
        <w:jc w:val="both"/>
      </w:pPr>
      <w:r>
        <w:lastRenderedPageBreak/>
        <w:t>е) издают муниципальные правовые акты по вопросам исполнения государственных полномочий;</w:t>
      </w:r>
    </w:p>
    <w:p w:rsidR="009E259C" w:rsidRDefault="009E259C">
      <w:pPr>
        <w:pStyle w:val="ConsPlusNormal"/>
        <w:spacing w:before="220"/>
        <w:ind w:firstLine="540"/>
        <w:jc w:val="both"/>
      </w:pPr>
      <w:r>
        <w:t>ж) исполняют письменные предписания уполномоченных органов исполнительной власти края по устранению выявленных нарушений требований законодательства Российской Федерации и Красноярского края по вопросам осуществления органами местного самоуправления государственных полномочий, допущенных при исполнении государственных полномочий;</w:t>
      </w:r>
    </w:p>
    <w:p w:rsidR="009E259C" w:rsidRDefault="009E259C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Закона</w:t>
        </w:r>
      </w:hyperlink>
      <w:r>
        <w:t xml:space="preserve"> Красноярского края от 05.12.2013 N 5-1920)</w:t>
      </w:r>
    </w:p>
    <w:p w:rsidR="009E259C" w:rsidRDefault="009E259C">
      <w:pPr>
        <w:pStyle w:val="ConsPlusNormal"/>
        <w:spacing w:before="220"/>
        <w:ind w:firstLine="540"/>
        <w:jc w:val="both"/>
      </w:pPr>
      <w:r>
        <w:t>з) обжалуют в судебном порядке письменные предписания уполномоченных органов исполнительной власти края по устранению выявленных нарушений требований законодательства Российской Федерации и Красноярского края по вопросам осуществления органами местного самоуправления государственных полномочий, допущенных при исполнении государственных полномочий;</w:t>
      </w:r>
    </w:p>
    <w:p w:rsidR="009E259C" w:rsidRDefault="009E259C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Закона</w:t>
        </w:r>
      </w:hyperlink>
      <w:r>
        <w:t xml:space="preserve"> Красноярского края от 05.12.2013 N 5-1920)</w:t>
      </w:r>
    </w:p>
    <w:p w:rsidR="009E259C" w:rsidRDefault="009E259C">
      <w:pPr>
        <w:pStyle w:val="ConsPlusNormal"/>
        <w:spacing w:before="220"/>
        <w:ind w:firstLine="540"/>
        <w:jc w:val="both"/>
      </w:pPr>
      <w:r>
        <w:t>и) используют по целевому назначению предоставленные из краевого бюджета финансовые средства на осуществление государственных полномочий;</w:t>
      </w:r>
    </w:p>
    <w:p w:rsidR="009E259C" w:rsidRDefault="009E259C">
      <w:pPr>
        <w:pStyle w:val="ConsPlusNormal"/>
        <w:spacing w:before="220"/>
        <w:ind w:firstLine="540"/>
        <w:jc w:val="both"/>
      </w:pPr>
      <w:r>
        <w:t>к) обеспечивают условия для беспрепятственного проведения уполномоченными органами исполнительной власти края проверок по осуществлению переданных государственных полномочий и использованию предоставленных финансовых средств;</w:t>
      </w:r>
    </w:p>
    <w:p w:rsidR="009E259C" w:rsidRDefault="009E259C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Закона</w:t>
        </w:r>
      </w:hyperlink>
      <w:r>
        <w:t xml:space="preserve"> Красноярского края от 05.12.2013 N 5-1920)</w:t>
      </w:r>
    </w:p>
    <w:p w:rsidR="009E259C" w:rsidRDefault="009E259C">
      <w:pPr>
        <w:pStyle w:val="ConsPlusNormal"/>
        <w:spacing w:before="220"/>
        <w:ind w:firstLine="540"/>
        <w:jc w:val="both"/>
      </w:pPr>
      <w:r>
        <w:t>л) получают консультационную и методическую помощь от уполномоченных органов исполнительной власти края по вопросам осуществления государственных полномочий, передаваемых настоящим Законом;</w:t>
      </w:r>
    </w:p>
    <w:p w:rsidR="009E259C" w:rsidRDefault="009E259C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Закона</w:t>
        </w:r>
      </w:hyperlink>
      <w:r>
        <w:t xml:space="preserve"> Красноярского края от 05.12.2013 N 5-1920)</w:t>
      </w:r>
    </w:p>
    <w:p w:rsidR="009E259C" w:rsidRDefault="009E259C">
      <w:pPr>
        <w:pStyle w:val="ConsPlusNormal"/>
        <w:spacing w:before="220"/>
        <w:ind w:firstLine="540"/>
        <w:jc w:val="both"/>
      </w:pPr>
      <w:r>
        <w:t>м) в случае неиспользования до 31 декабря текущего финансового года средств, предоставленных из краевого бюджета на осуществление государственных полномочий, а также в случае прекращения исполнения переданных настоящим Законом государственных полномочий обязаны вернуть неиспользованные финансовые средства в краевой бюджет.</w:t>
      </w:r>
    </w:p>
    <w:p w:rsidR="009E259C" w:rsidRDefault="009E259C">
      <w:pPr>
        <w:pStyle w:val="ConsPlusNormal"/>
        <w:jc w:val="both"/>
      </w:pPr>
      <w:r>
        <w:t xml:space="preserve">(п. "м" в ред. </w:t>
      </w:r>
      <w:hyperlink r:id="rId25" w:history="1">
        <w:r>
          <w:rPr>
            <w:color w:val="0000FF"/>
          </w:rPr>
          <w:t>Закона</w:t>
        </w:r>
      </w:hyperlink>
      <w:r>
        <w:t xml:space="preserve"> Красноярского края от 05.12.2013 N 5-1920)</w:t>
      </w:r>
    </w:p>
    <w:p w:rsidR="009E259C" w:rsidRDefault="009E259C">
      <w:pPr>
        <w:pStyle w:val="ConsPlusNormal"/>
        <w:jc w:val="both"/>
      </w:pPr>
    </w:p>
    <w:p w:rsidR="009E259C" w:rsidRDefault="009E259C">
      <w:pPr>
        <w:pStyle w:val="ConsPlusNormal"/>
        <w:ind w:firstLine="540"/>
        <w:jc w:val="both"/>
        <w:outlineLvl w:val="1"/>
      </w:pPr>
      <w:r>
        <w:t>Статья 5. Финансовое обеспечение государственных полномочий</w:t>
      </w:r>
    </w:p>
    <w:p w:rsidR="009E259C" w:rsidRDefault="009E259C">
      <w:pPr>
        <w:pStyle w:val="ConsPlusNormal"/>
        <w:jc w:val="both"/>
      </w:pPr>
    </w:p>
    <w:p w:rsidR="009E259C" w:rsidRDefault="009E259C">
      <w:pPr>
        <w:pStyle w:val="ConsPlusNormal"/>
        <w:ind w:firstLine="540"/>
        <w:jc w:val="both"/>
      </w:pPr>
      <w:r>
        <w:t xml:space="preserve">1. На осуществление передаваемых органам местного самоуправления государственных полномочий, указанных в </w:t>
      </w:r>
      <w:hyperlink w:anchor="P25" w:history="1">
        <w:r>
          <w:rPr>
            <w:color w:val="0000FF"/>
          </w:rPr>
          <w:t>статье 1</w:t>
        </w:r>
      </w:hyperlink>
      <w:r>
        <w:t xml:space="preserve"> настоящего Закона, бюджетам муниципальных образований предоставляются субвенции из краевого бюджета.</w:t>
      </w:r>
    </w:p>
    <w:p w:rsidR="009E259C" w:rsidRDefault="009E259C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6" w:history="1">
        <w:r>
          <w:rPr>
            <w:color w:val="0000FF"/>
          </w:rPr>
          <w:t>Закона</w:t>
        </w:r>
      </w:hyperlink>
      <w:r>
        <w:t xml:space="preserve"> Красноярского края от 05.12.2013 N 5-1920)</w:t>
      </w:r>
    </w:p>
    <w:p w:rsidR="009E259C" w:rsidRDefault="009E259C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Общий объем субвенций на осуществление органами местного самоуправления государственных полномочий определяется в соответствии с </w:t>
      </w:r>
      <w:hyperlink w:anchor="P122" w:history="1">
        <w:r>
          <w:rPr>
            <w:color w:val="0000FF"/>
          </w:rPr>
          <w:t>методикой</w:t>
        </w:r>
      </w:hyperlink>
      <w:r>
        <w:t xml:space="preserve"> расчета общего объема субвенций бюджетам муниципальных районов и городских округов края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</w:t>
      </w:r>
      <w:proofErr w:type="gramEnd"/>
      <w:r>
        <w:t xml:space="preserve"> образования, без взимания родительской платы, установленной в указанных организациях, согласно приложению к настоящему Закону.</w:t>
      </w:r>
    </w:p>
    <w:p w:rsidR="009E259C" w:rsidRDefault="009E259C">
      <w:pPr>
        <w:pStyle w:val="ConsPlusNormal"/>
        <w:jc w:val="both"/>
      </w:pPr>
      <w:r>
        <w:t xml:space="preserve">(п. 2 в ред. </w:t>
      </w:r>
      <w:hyperlink r:id="rId27" w:history="1">
        <w:r>
          <w:rPr>
            <w:color w:val="0000FF"/>
          </w:rPr>
          <w:t>Закона</w:t>
        </w:r>
      </w:hyperlink>
      <w:r>
        <w:t xml:space="preserve"> Красноярского края от 05.12.2013 N 5-1920)</w:t>
      </w:r>
    </w:p>
    <w:p w:rsidR="009E259C" w:rsidRDefault="009E259C">
      <w:pPr>
        <w:pStyle w:val="ConsPlusNormal"/>
        <w:jc w:val="both"/>
      </w:pPr>
    </w:p>
    <w:p w:rsidR="009E259C" w:rsidRDefault="009E259C">
      <w:pPr>
        <w:pStyle w:val="ConsPlusNormal"/>
        <w:ind w:firstLine="540"/>
        <w:jc w:val="both"/>
        <w:outlineLvl w:val="1"/>
      </w:pPr>
      <w:r>
        <w:t xml:space="preserve">Статья 6. Порядок осуществления </w:t>
      </w:r>
      <w:proofErr w:type="gramStart"/>
      <w:r>
        <w:t>контроля за</w:t>
      </w:r>
      <w:proofErr w:type="gramEnd"/>
      <w:r>
        <w:t xml:space="preserve"> исполнением органами местного самоуправления переданных государственных полномочий</w:t>
      </w:r>
    </w:p>
    <w:p w:rsidR="009E259C" w:rsidRDefault="009E259C">
      <w:pPr>
        <w:pStyle w:val="ConsPlusNormal"/>
        <w:ind w:firstLine="540"/>
        <w:jc w:val="both"/>
      </w:pPr>
      <w:r>
        <w:lastRenderedPageBreak/>
        <w:t xml:space="preserve">(в ред. </w:t>
      </w:r>
      <w:hyperlink r:id="rId28" w:history="1">
        <w:r>
          <w:rPr>
            <w:color w:val="0000FF"/>
          </w:rPr>
          <w:t>Закона</w:t>
        </w:r>
      </w:hyperlink>
      <w:r>
        <w:t xml:space="preserve"> Красноярского края от 05.12.2013 N 5-1920)</w:t>
      </w:r>
    </w:p>
    <w:p w:rsidR="009E259C" w:rsidRDefault="009E259C">
      <w:pPr>
        <w:pStyle w:val="ConsPlusNormal"/>
        <w:jc w:val="both"/>
      </w:pPr>
    </w:p>
    <w:p w:rsidR="009E259C" w:rsidRDefault="009E259C">
      <w:pPr>
        <w:pStyle w:val="ConsPlusNormal"/>
        <w:ind w:firstLine="540"/>
        <w:jc w:val="both"/>
      </w:pPr>
      <w:r>
        <w:t xml:space="preserve">1. </w:t>
      </w:r>
      <w:proofErr w:type="gramStart"/>
      <w:r>
        <w:t>Контроль за</w:t>
      </w:r>
      <w:proofErr w:type="gramEnd"/>
      <w:r>
        <w:t xml:space="preserve"> исполнением органами местного самоуправления переданных государственных полномочий осуществляет министерство образования и науки Красноярского края путем проведения проверок, запросов отчетов, документов и информации, связанных с осуществлением переданных государственных полномочий. Периодичность, сроки и формы проведения проверок устанавливаются министерством образования и науки Красноярского края.</w:t>
      </w:r>
    </w:p>
    <w:p w:rsidR="009E259C" w:rsidRDefault="009E259C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Закона</w:t>
        </w:r>
      </w:hyperlink>
      <w:r>
        <w:t xml:space="preserve"> Красноярского края от 06.03.2014 N 6-2117)</w:t>
      </w:r>
    </w:p>
    <w:p w:rsidR="009E259C" w:rsidRDefault="009E259C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использованием органами местного самоуправления финансовых средств, предоставленных для осуществления отдельных государственных полномочий, осуществляют служба финансово-экономического контроля и контроля в сфере закупок Красноярского края и Счетная палата Красноярского края в порядке, установленном действующим законодательством.</w:t>
      </w:r>
    </w:p>
    <w:p w:rsidR="009E259C" w:rsidRDefault="009E259C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 в ред. </w:t>
      </w:r>
      <w:hyperlink r:id="rId30" w:history="1">
        <w:r>
          <w:rPr>
            <w:color w:val="0000FF"/>
          </w:rPr>
          <w:t>Закона</w:t>
        </w:r>
      </w:hyperlink>
      <w:r>
        <w:t xml:space="preserve"> Красноярского края от 06.03.2014 N 6-2117)</w:t>
      </w:r>
    </w:p>
    <w:p w:rsidR="009E259C" w:rsidRDefault="009E259C">
      <w:pPr>
        <w:pStyle w:val="ConsPlusNormal"/>
        <w:jc w:val="both"/>
      </w:pPr>
    </w:p>
    <w:p w:rsidR="009E259C" w:rsidRDefault="009E259C">
      <w:pPr>
        <w:pStyle w:val="ConsPlusNormal"/>
        <w:ind w:firstLine="540"/>
        <w:jc w:val="both"/>
        <w:outlineLvl w:val="1"/>
      </w:pPr>
      <w:r>
        <w:t xml:space="preserve">Статья 7. Порядок отчетности органов местного </w:t>
      </w:r>
      <w:proofErr w:type="gramStart"/>
      <w:r>
        <w:t>самоуправления</w:t>
      </w:r>
      <w:proofErr w:type="gramEnd"/>
      <w:r>
        <w:t xml:space="preserve"> об осуществлении переданных им государственных полномочий</w:t>
      </w:r>
    </w:p>
    <w:p w:rsidR="009E259C" w:rsidRDefault="009E259C">
      <w:pPr>
        <w:pStyle w:val="ConsPlusNormal"/>
        <w:ind w:firstLine="540"/>
        <w:jc w:val="both"/>
      </w:pPr>
      <w:r>
        <w:t xml:space="preserve">(в ред. </w:t>
      </w:r>
      <w:hyperlink r:id="rId31" w:history="1">
        <w:r>
          <w:rPr>
            <w:color w:val="0000FF"/>
          </w:rPr>
          <w:t>Закона</w:t>
        </w:r>
      </w:hyperlink>
      <w:r>
        <w:t xml:space="preserve"> Красноярского края от 05.12.2013 N 5-1920)</w:t>
      </w:r>
    </w:p>
    <w:p w:rsidR="009E259C" w:rsidRDefault="009E259C">
      <w:pPr>
        <w:pStyle w:val="ConsPlusNormal"/>
        <w:jc w:val="both"/>
      </w:pPr>
    </w:p>
    <w:p w:rsidR="009E259C" w:rsidRDefault="009E259C">
      <w:pPr>
        <w:pStyle w:val="ConsPlusNormal"/>
        <w:ind w:firstLine="540"/>
        <w:jc w:val="both"/>
      </w:pPr>
      <w:proofErr w:type="gramStart"/>
      <w:r>
        <w:t>Органы местного самоуправления представляют в уполномоченный орган исполнительной власти края в сфере образования отчеты, документы и информацию об осуществлении переданных государственных полномочий, а также отчеты об использовании средств субвенций, предоставленных из краевого бюджета на осуществление переданных государственных полномочий, по формам и в сроки, установленные уполномоченным органом исполнительной власти края в сфере образования.</w:t>
      </w:r>
      <w:proofErr w:type="gramEnd"/>
    </w:p>
    <w:p w:rsidR="009E259C" w:rsidRDefault="009E259C">
      <w:pPr>
        <w:pStyle w:val="ConsPlusNormal"/>
        <w:jc w:val="both"/>
      </w:pPr>
    </w:p>
    <w:p w:rsidR="009E259C" w:rsidRDefault="009E259C">
      <w:pPr>
        <w:pStyle w:val="ConsPlusNormal"/>
        <w:ind w:firstLine="540"/>
        <w:jc w:val="both"/>
        <w:outlineLvl w:val="1"/>
      </w:pPr>
      <w:r>
        <w:t>Статья 8. Условия и порядок прекращения осуществления органами местного самоуправления переданных им государственных полномочий</w:t>
      </w:r>
    </w:p>
    <w:p w:rsidR="009E259C" w:rsidRDefault="009E259C">
      <w:pPr>
        <w:pStyle w:val="ConsPlusNormal"/>
        <w:jc w:val="both"/>
      </w:pPr>
    </w:p>
    <w:p w:rsidR="009E259C" w:rsidRDefault="009E259C">
      <w:pPr>
        <w:pStyle w:val="ConsPlusNormal"/>
        <w:ind w:firstLine="540"/>
        <w:jc w:val="both"/>
      </w:pPr>
      <w:r>
        <w:t>1. Осуществление государственных полномочий прекращается законом Красноярского края.</w:t>
      </w:r>
    </w:p>
    <w:p w:rsidR="009E259C" w:rsidRDefault="009E259C">
      <w:pPr>
        <w:pStyle w:val="ConsPlusNormal"/>
        <w:spacing w:before="220"/>
        <w:ind w:firstLine="540"/>
        <w:jc w:val="both"/>
      </w:pPr>
      <w:r>
        <w:t>2. Условиями прекращения осуществления государственных полномочий могут быть:</w:t>
      </w:r>
    </w:p>
    <w:p w:rsidR="009E259C" w:rsidRDefault="009E259C">
      <w:pPr>
        <w:pStyle w:val="ConsPlusNormal"/>
        <w:spacing w:before="220"/>
        <w:ind w:firstLine="540"/>
        <w:jc w:val="both"/>
      </w:pPr>
      <w:r>
        <w:t>а) вступление в силу федерального закона, в связи с которым реализация государственных полномочий становится невозможной;</w:t>
      </w:r>
    </w:p>
    <w:p w:rsidR="009E259C" w:rsidRDefault="009E259C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Закона</w:t>
        </w:r>
      </w:hyperlink>
      <w:r>
        <w:t xml:space="preserve"> Красноярского края от 06.03.2014 N 6-2117)</w:t>
      </w:r>
    </w:p>
    <w:p w:rsidR="009E259C" w:rsidRDefault="009E259C">
      <w:pPr>
        <w:pStyle w:val="ConsPlusNormal"/>
        <w:spacing w:before="220"/>
        <w:ind w:firstLine="540"/>
        <w:jc w:val="both"/>
      </w:pPr>
      <w:r>
        <w:t>б) выявление фактов нарушения органами местного самоуправления требований законодательства Российской Федерации и Красноярского края при исполнении переданных государственных полномочий;</w:t>
      </w:r>
    </w:p>
    <w:p w:rsidR="009E259C" w:rsidRDefault="009E259C">
      <w:pPr>
        <w:pStyle w:val="ConsPlusNormal"/>
        <w:spacing w:before="220"/>
        <w:ind w:firstLine="540"/>
        <w:jc w:val="both"/>
      </w:pPr>
      <w:r>
        <w:t>в) невозможность обеспечения переданных государственных полномочий необходимыми финансовыми средствами;</w:t>
      </w:r>
    </w:p>
    <w:p w:rsidR="009E259C" w:rsidRDefault="009E259C">
      <w:pPr>
        <w:pStyle w:val="ConsPlusNormal"/>
        <w:spacing w:before="220"/>
        <w:ind w:firstLine="540"/>
        <w:jc w:val="both"/>
      </w:pPr>
      <w:r>
        <w:t>г) неосуществление, ненадлежащее осуществление или невозможность осуществления органами местного самоуправления переданных государственных полномочий;</w:t>
      </w:r>
    </w:p>
    <w:p w:rsidR="009E259C" w:rsidRDefault="009E259C">
      <w:pPr>
        <w:pStyle w:val="ConsPlusNormal"/>
        <w:spacing w:before="220"/>
        <w:ind w:firstLine="540"/>
        <w:jc w:val="both"/>
      </w:pPr>
      <w:r>
        <w:t xml:space="preserve">д) утратил силу. - </w:t>
      </w:r>
      <w:hyperlink r:id="rId33" w:history="1">
        <w:r>
          <w:rPr>
            <w:color w:val="0000FF"/>
          </w:rPr>
          <w:t>Закон</w:t>
        </w:r>
      </w:hyperlink>
      <w:r>
        <w:t xml:space="preserve"> Красноярского края от 24.12.2015 N 9-4050;</w:t>
      </w:r>
    </w:p>
    <w:p w:rsidR="009E259C" w:rsidRDefault="009E259C">
      <w:pPr>
        <w:pStyle w:val="ConsPlusNormal"/>
        <w:spacing w:before="220"/>
        <w:ind w:firstLine="540"/>
        <w:jc w:val="both"/>
      </w:pPr>
      <w:r>
        <w:t>е) иные основания, предусмотренные законодательством Российской Федерации и Красноярского края.</w:t>
      </w:r>
    </w:p>
    <w:p w:rsidR="009E259C" w:rsidRDefault="009E259C">
      <w:pPr>
        <w:pStyle w:val="ConsPlusNormal"/>
        <w:spacing w:before="220"/>
        <w:ind w:firstLine="540"/>
        <w:jc w:val="both"/>
      </w:pPr>
      <w:r>
        <w:t xml:space="preserve">3. Исключен. - </w:t>
      </w:r>
      <w:hyperlink r:id="rId34" w:history="1">
        <w:r>
          <w:rPr>
            <w:color w:val="0000FF"/>
          </w:rPr>
          <w:t>Закон</w:t>
        </w:r>
      </w:hyperlink>
      <w:r>
        <w:t xml:space="preserve"> Красноярского края от 05.12.2013 N 5-1920.</w:t>
      </w:r>
    </w:p>
    <w:p w:rsidR="009E259C" w:rsidRDefault="009E259C">
      <w:pPr>
        <w:pStyle w:val="ConsPlusNormal"/>
        <w:jc w:val="both"/>
      </w:pPr>
    </w:p>
    <w:p w:rsidR="009E259C" w:rsidRDefault="009E259C">
      <w:pPr>
        <w:pStyle w:val="ConsPlusNormal"/>
        <w:ind w:firstLine="540"/>
        <w:jc w:val="both"/>
        <w:outlineLvl w:val="1"/>
      </w:pPr>
      <w:r>
        <w:t xml:space="preserve">Статья 9. Утратила силу. - </w:t>
      </w:r>
      <w:hyperlink r:id="rId35" w:history="1">
        <w:r>
          <w:rPr>
            <w:color w:val="0000FF"/>
          </w:rPr>
          <w:t>Закон</w:t>
        </w:r>
      </w:hyperlink>
      <w:r>
        <w:t xml:space="preserve"> Красноярского края от 24.12.2015 N 9-4050.</w:t>
      </w:r>
    </w:p>
    <w:p w:rsidR="009E259C" w:rsidRDefault="009E259C">
      <w:pPr>
        <w:pStyle w:val="ConsPlusNormal"/>
        <w:jc w:val="both"/>
      </w:pPr>
    </w:p>
    <w:p w:rsidR="009E259C" w:rsidRDefault="009E259C">
      <w:pPr>
        <w:pStyle w:val="ConsPlusNormal"/>
        <w:jc w:val="right"/>
      </w:pPr>
      <w:r>
        <w:t>Губернатор</w:t>
      </w:r>
    </w:p>
    <w:p w:rsidR="009E259C" w:rsidRDefault="009E259C">
      <w:pPr>
        <w:pStyle w:val="ConsPlusNormal"/>
        <w:jc w:val="right"/>
      </w:pPr>
      <w:r>
        <w:t>Красноярского края</w:t>
      </w:r>
    </w:p>
    <w:p w:rsidR="009E259C" w:rsidRDefault="009E259C">
      <w:pPr>
        <w:pStyle w:val="ConsPlusNormal"/>
        <w:jc w:val="right"/>
      </w:pPr>
      <w:r>
        <w:t>А.Г.ХЛОПОНИН</w:t>
      </w:r>
    </w:p>
    <w:p w:rsidR="009E259C" w:rsidRDefault="009E259C">
      <w:pPr>
        <w:pStyle w:val="ConsPlusNormal"/>
        <w:jc w:val="right"/>
      </w:pPr>
      <w:r>
        <w:t>30.12.2005</w:t>
      </w:r>
    </w:p>
    <w:p w:rsidR="009E259C" w:rsidRDefault="009E259C">
      <w:pPr>
        <w:pStyle w:val="ConsPlusNormal"/>
        <w:jc w:val="both"/>
      </w:pPr>
    </w:p>
    <w:p w:rsidR="009E259C" w:rsidRDefault="009E259C">
      <w:pPr>
        <w:pStyle w:val="ConsPlusNormal"/>
        <w:jc w:val="both"/>
      </w:pPr>
    </w:p>
    <w:p w:rsidR="009E259C" w:rsidRDefault="009E259C">
      <w:pPr>
        <w:pStyle w:val="ConsPlusNormal"/>
        <w:jc w:val="both"/>
      </w:pPr>
    </w:p>
    <w:p w:rsidR="009E259C" w:rsidRDefault="009E259C">
      <w:pPr>
        <w:pStyle w:val="ConsPlusNormal"/>
        <w:jc w:val="both"/>
      </w:pPr>
    </w:p>
    <w:p w:rsidR="009E259C" w:rsidRDefault="009E259C">
      <w:pPr>
        <w:pStyle w:val="ConsPlusNormal"/>
        <w:jc w:val="both"/>
      </w:pPr>
    </w:p>
    <w:p w:rsidR="009E259C" w:rsidRDefault="009E259C">
      <w:pPr>
        <w:pStyle w:val="ConsPlusNormal"/>
        <w:jc w:val="right"/>
        <w:outlineLvl w:val="0"/>
      </w:pPr>
      <w:r>
        <w:t>Приложение</w:t>
      </w:r>
    </w:p>
    <w:p w:rsidR="009E259C" w:rsidRDefault="009E259C">
      <w:pPr>
        <w:pStyle w:val="ConsPlusNormal"/>
        <w:jc w:val="right"/>
      </w:pPr>
      <w:r>
        <w:t>к Закону Красноярского края</w:t>
      </w:r>
    </w:p>
    <w:p w:rsidR="009E259C" w:rsidRDefault="009E259C">
      <w:pPr>
        <w:pStyle w:val="ConsPlusNormal"/>
        <w:jc w:val="right"/>
      </w:pPr>
      <w:r>
        <w:t>от 27 декабря 2005 г. N 17-4379</w:t>
      </w:r>
    </w:p>
    <w:p w:rsidR="009E259C" w:rsidRDefault="009E259C">
      <w:pPr>
        <w:pStyle w:val="ConsPlusNormal"/>
        <w:jc w:val="both"/>
      </w:pPr>
    </w:p>
    <w:p w:rsidR="009E259C" w:rsidRDefault="009E259C">
      <w:pPr>
        <w:pStyle w:val="ConsPlusTitle"/>
        <w:jc w:val="center"/>
      </w:pPr>
      <w:bookmarkStart w:id="1" w:name="P122"/>
      <w:bookmarkEnd w:id="1"/>
      <w:r>
        <w:t>МЕТОДИКА</w:t>
      </w:r>
    </w:p>
    <w:p w:rsidR="009E259C" w:rsidRDefault="009E259C">
      <w:pPr>
        <w:pStyle w:val="ConsPlusTitle"/>
        <w:jc w:val="center"/>
      </w:pPr>
      <w:r>
        <w:t>РАСЧЕТА ОБЩЕГО ОБЪЕМА СУБВЕНЦИЙ БЮДЖЕТАМ МУНИЦИПАЛЬНЫХ</w:t>
      </w:r>
    </w:p>
    <w:p w:rsidR="009E259C" w:rsidRDefault="009E259C">
      <w:pPr>
        <w:pStyle w:val="ConsPlusTitle"/>
        <w:jc w:val="center"/>
      </w:pPr>
      <w:r>
        <w:t>РАЙОНОВ И ГОРОДСКИХ ОКРУГОВ КРАЯ НА ИСПОЛНЕНИЕ</w:t>
      </w:r>
    </w:p>
    <w:p w:rsidR="009E259C" w:rsidRDefault="009E259C">
      <w:pPr>
        <w:pStyle w:val="ConsPlusTitle"/>
        <w:jc w:val="center"/>
      </w:pPr>
      <w:r>
        <w:t>ГОСУДАРСТВЕННЫХ ПОЛНОМОЧИЙ ПО ОСУЩЕСТВЛЕНИЮ ПРИСМОТРА</w:t>
      </w:r>
    </w:p>
    <w:p w:rsidR="009E259C" w:rsidRDefault="009E259C">
      <w:pPr>
        <w:pStyle w:val="ConsPlusTitle"/>
        <w:jc w:val="center"/>
      </w:pPr>
      <w:r>
        <w:t>И УХОДА ЗА ДЕТЬМИ-ИНВАЛИДАМИ, ДЕТЬМИ-СИРОТАМИ</w:t>
      </w:r>
    </w:p>
    <w:p w:rsidR="009E259C" w:rsidRDefault="009E259C">
      <w:pPr>
        <w:pStyle w:val="ConsPlusTitle"/>
        <w:jc w:val="center"/>
      </w:pPr>
      <w:r>
        <w:t>И ДЕТЬМИ, ОСТАВШИМИСЯ БЕЗ ПОПЕЧЕНИЯ РОДИТЕЛЕЙ,</w:t>
      </w:r>
    </w:p>
    <w:p w:rsidR="009E259C" w:rsidRDefault="009E259C">
      <w:pPr>
        <w:pStyle w:val="ConsPlusTitle"/>
        <w:jc w:val="center"/>
      </w:pPr>
      <w:r>
        <w:t>А ТАКЖЕ ЗА ДЕТЬМИ С ТУБЕРКУЛЕЗНОЙ ИНТОКСИКАЦИЕЙ,</w:t>
      </w:r>
    </w:p>
    <w:p w:rsidR="009E259C" w:rsidRDefault="009E259C">
      <w:pPr>
        <w:pStyle w:val="ConsPlusTitle"/>
        <w:jc w:val="center"/>
      </w:pPr>
      <w:proofErr w:type="gramStart"/>
      <w:r>
        <w:t>ОБУЧАЮЩИМИСЯ</w:t>
      </w:r>
      <w:proofErr w:type="gramEnd"/>
      <w:r>
        <w:t xml:space="preserve"> В МУНИЦИПАЛЬНЫХ ОБРАЗОВАТЕЛЬНЫХ ОРГАНИЗАЦИЯХ,</w:t>
      </w:r>
    </w:p>
    <w:p w:rsidR="009E259C" w:rsidRDefault="009E259C">
      <w:pPr>
        <w:pStyle w:val="ConsPlusTitle"/>
        <w:jc w:val="center"/>
      </w:pPr>
      <w:proofErr w:type="gramStart"/>
      <w:r>
        <w:t>РЕАЛИЗУЮЩИХ</w:t>
      </w:r>
      <w:proofErr w:type="gramEnd"/>
      <w:r>
        <w:t xml:space="preserve"> ОБРАЗОВАТЕЛЬНУЮ ПРОГРАММУ ДОШКОЛЬНОГО</w:t>
      </w:r>
    </w:p>
    <w:p w:rsidR="009E259C" w:rsidRDefault="009E259C">
      <w:pPr>
        <w:pStyle w:val="ConsPlusTitle"/>
        <w:jc w:val="center"/>
      </w:pPr>
      <w:r>
        <w:t>ОБРАЗОВАНИЯ, БЕЗ ВЗИМАНИЯ РОДИТЕЛЬСКОЙ ПЛАТЫ,</w:t>
      </w:r>
    </w:p>
    <w:p w:rsidR="009E259C" w:rsidRDefault="009E259C">
      <w:pPr>
        <w:pStyle w:val="ConsPlusTitle"/>
        <w:jc w:val="center"/>
      </w:pPr>
      <w:proofErr w:type="gramStart"/>
      <w:r>
        <w:t>УСТАНОВЛЕННОЙ В УКАЗАННЫХ ОРГАНИЗАЦИЯХ</w:t>
      </w:r>
      <w:proofErr w:type="gramEnd"/>
    </w:p>
    <w:p w:rsidR="009E259C" w:rsidRDefault="009E259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E259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E259C" w:rsidRDefault="009E259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E259C" w:rsidRDefault="009E259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36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Красноярского края</w:t>
            </w:r>
            <w:proofErr w:type="gramEnd"/>
          </w:p>
          <w:p w:rsidR="009E259C" w:rsidRDefault="009E259C">
            <w:pPr>
              <w:pStyle w:val="ConsPlusNormal"/>
              <w:jc w:val="center"/>
            </w:pPr>
            <w:r>
              <w:rPr>
                <w:color w:val="392C69"/>
              </w:rPr>
              <w:t>от 05.12.2013 N 5-1920)</w:t>
            </w:r>
          </w:p>
        </w:tc>
      </w:tr>
    </w:tbl>
    <w:p w:rsidR="009E259C" w:rsidRDefault="009E259C">
      <w:pPr>
        <w:pStyle w:val="ConsPlusNormal"/>
        <w:jc w:val="both"/>
      </w:pPr>
    </w:p>
    <w:p w:rsidR="009E259C" w:rsidRDefault="009E259C">
      <w:pPr>
        <w:pStyle w:val="ConsPlusNormal"/>
        <w:ind w:firstLine="540"/>
        <w:jc w:val="both"/>
      </w:pPr>
      <w:r>
        <w:t>1. Общий объем субвенций определяется по следующей формуле:</w:t>
      </w:r>
    </w:p>
    <w:p w:rsidR="009E259C" w:rsidRDefault="009E259C">
      <w:pPr>
        <w:pStyle w:val="ConsPlusNormal"/>
        <w:jc w:val="both"/>
      </w:pPr>
    </w:p>
    <w:p w:rsidR="009E259C" w:rsidRDefault="009E259C">
      <w:pPr>
        <w:pStyle w:val="ConsPlusNormal"/>
        <w:jc w:val="center"/>
      </w:pPr>
      <w:r w:rsidRPr="007E0E43">
        <w:rPr>
          <w:position w:val="-12"/>
        </w:rPr>
        <w:pict>
          <v:shape id="_x0000_i1025" style="width:304.5pt;height:24pt" coordsize="" o:spt="100" adj="0,,0" path="" filled="f" stroked="f">
            <v:stroke joinstyle="miter"/>
            <v:imagedata r:id="rId37" o:title="base_23675_165494_32768"/>
            <v:formulas/>
            <v:path o:connecttype="segments"/>
          </v:shape>
        </w:pict>
      </w:r>
    </w:p>
    <w:p w:rsidR="009E259C" w:rsidRDefault="009E259C">
      <w:pPr>
        <w:pStyle w:val="ConsPlusNormal"/>
        <w:jc w:val="both"/>
      </w:pPr>
    </w:p>
    <w:p w:rsidR="009E259C" w:rsidRDefault="009E259C">
      <w:pPr>
        <w:pStyle w:val="ConsPlusNormal"/>
        <w:ind w:firstLine="540"/>
        <w:jc w:val="both"/>
      </w:pPr>
      <w:r>
        <w:t>где:</w:t>
      </w:r>
    </w:p>
    <w:p w:rsidR="009E259C" w:rsidRDefault="009E259C">
      <w:pPr>
        <w:pStyle w:val="ConsPlusNormal"/>
        <w:spacing w:before="220"/>
        <w:ind w:firstLine="540"/>
        <w:jc w:val="both"/>
      </w:pPr>
      <w:proofErr w:type="gramStart"/>
      <w:r>
        <w:t>S - общий объем субвенций бюджетам муниципальных районов и городских округов края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платы, установленной в указанных организациях;</w:t>
      </w:r>
      <w:proofErr w:type="gramEnd"/>
    </w:p>
    <w:p w:rsidR="009E259C" w:rsidRDefault="009E259C">
      <w:pPr>
        <w:pStyle w:val="ConsPlusNormal"/>
        <w:spacing w:before="220"/>
        <w:ind w:firstLine="540"/>
        <w:jc w:val="both"/>
      </w:pPr>
      <w:proofErr w:type="gramStart"/>
      <w:r>
        <w:t>Ri - объем субвенции бюджету i-го муниципального района или городского округа края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в размере родительской платы, установленной в указанных организациях.</w:t>
      </w:r>
      <w:proofErr w:type="gramEnd"/>
    </w:p>
    <w:p w:rsidR="009E259C" w:rsidRDefault="009E259C">
      <w:pPr>
        <w:pStyle w:val="ConsPlusNormal"/>
        <w:spacing w:before="220"/>
        <w:ind w:firstLine="540"/>
        <w:jc w:val="both"/>
      </w:pPr>
      <w:r>
        <w:t>2. Объем субвенции бюджету i-го муниципального района или городского округа края определяется по следующей формуле:</w:t>
      </w:r>
    </w:p>
    <w:p w:rsidR="009E259C" w:rsidRDefault="009E259C">
      <w:pPr>
        <w:pStyle w:val="ConsPlusNormal"/>
        <w:jc w:val="both"/>
      </w:pPr>
    </w:p>
    <w:p w:rsidR="009E259C" w:rsidRPr="009E259C" w:rsidRDefault="009E259C">
      <w:pPr>
        <w:pStyle w:val="ConsPlusNormal"/>
        <w:jc w:val="center"/>
        <w:rPr>
          <w:lang w:val="en-US"/>
        </w:rPr>
      </w:pPr>
      <w:r w:rsidRPr="009E259C">
        <w:rPr>
          <w:lang w:val="en-US"/>
        </w:rPr>
        <w:lastRenderedPageBreak/>
        <w:t>Ri = (N1i x R1i + N2i x R2i + N3i x R3i) x 12, (2)</w:t>
      </w:r>
    </w:p>
    <w:p w:rsidR="009E259C" w:rsidRPr="009E259C" w:rsidRDefault="009E259C">
      <w:pPr>
        <w:pStyle w:val="ConsPlusNormal"/>
        <w:jc w:val="both"/>
        <w:rPr>
          <w:lang w:val="en-US"/>
        </w:rPr>
      </w:pPr>
    </w:p>
    <w:p w:rsidR="009E259C" w:rsidRDefault="009E259C">
      <w:pPr>
        <w:pStyle w:val="ConsPlusNormal"/>
        <w:ind w:firstLine="540"/>
        <w:jc w:val="both"/>
      </w:pPr>
      <w:r>
        <w:t>где:</w:t>
      </w:r>
    </w:p>
    <w:p w:rsidR="009E259C" w:rsidRDefault="009E259C">
      <w:pPr>
        <w:pStyle w:val="ConsPlusNormal"/>
        <w:spacing w:before="220"/>
        <w:ind w:firstLine="540"/>
        <w:jc w:val="both"/>
      </w:pPr>
      <w:r>
        <w:t>N1i - численность детей-инвалидов в i-м муниципальном районе или городском округе края, обучающихся в муниципальных образовательных организациях, реализующих образовательную программу дошкольного образования;</w:t>
      </w:r>
    </w:p>
    <w:p w:rsidR="009E259C" w:rsidRDefault="009E259C">
      <w:pPr>
        <w:pStyle w:val="ConsPlusNormal"/>
        <w:spacing w:before="220"/>
        <w:ind w:firstLine="540"/>
        <w:jc w:val="both"/>
      </w:pPr>
      <w:r>
        <w:t>N2i - численность детей с туберкулезной интоксикацией в i-м муниципальном районе или городском округе края, обучающихся в муниципальных образовательных организациях, реализующих образовательную программу дошкольного образования;</w:t>
      </w:r>
    </w:p>
    <w:p w:rsidR="009E259C" w:rsidRDefault="009E259C">
      <w:pPr>
        <w:pStyle w:val="ConsPlusNormal"/>
        <w:spacing w:before="220"/>
        <w:ind w:firstLine="540"/>
        <w:jc w:val="both"/>
      </w:pPr>
      <w:r>
        <w:t>N3i - численность детей-сирот и детей, оставшихся без попечения родителей, в i-м муниципальном районе или городском округе края, обучающихся в муниципальных образовательных организациях, реализующих образовательную программу дошкольного образования;</w:t>
      </w:r>
    </w:p>
    <w:p w:rsidR="009E259C" w:rsidRDefault="009E259C">
      <w:pPr>
        <w:pStyle w:val="ConsPlusNormal"/>
        <w:spacing w:before="220"/>
        <w:ind w:firstLine="540"/>
        <w:jc w:val="both"/>
      </w:pPr>
      <w:r>
        <w:t>R1i - размер месячной родительской платы, установленной в i-м муниципальном районе или городском округе края на планируемый год, за осуществление присмотра и ухода за детьми-инвалидами, обучающимися в муниципальных образовательных организациях, реализующих образовательную программу дошкольного образования;</w:t>
      </w:r>
    </w:p>
    <w:p w:rsidR="009E259C" w:rsidRDefault="009E259C">
      <w:pPr>
        <w:pStyle w:val="ConsPlusNormal"/>
        <w:spacing w:before="220"/>
        <w:ind w:firstLine="540"/>
        <w:jc w:val="both"/>
      </w:pPr>
      <w:r>
        <w:t>R2i - размер месячной родительской платы, установленной в i-м муниципальном районе или городском округе края на планируемый год, за осуществление присмотра и ухода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образования;</w:t>
      </w:r>
    </w:p>
    <w:p w:rsidR="009E259C" w:rsidRDefault="009E259C">
      <w:pPr>
        <w:pStyle w:val="ConsPlusNormal"/>
        <w:spacing w:before="220"/>
        <w:ind w:firstLine="540"/>
        <w:jc w:val="both"/>
      </w:pPr>
      <w:proofErr w:type="gramStart"/>
      <w:r>
        <w:t>R3i - размер месячной родительской платы, установленной в i-м муниципальном районе или городском округе края на планируемый год, за осуществление присмотра и ухода за детьми-сиротами и детьми, оставшимися без попечения родителей, обучающимися в муниципальных образовательных организациях, реализующих образовательную программу дошкольного образования;</w:t>
      </w:r>
      <w:proofErr w:type="gramEnd"/>
    </w:p>
    <w:p w:rsidR="009E259C" w:rsidRDefault="009E259C">
      <w:pPr>
        <w:pStyle w:val="ConsPlusNormal"/>
        <w:spacing w:before="220"/>
        <w:ind w:firstLine="540"/>
        <w:jc w:val="both"/>
      </w:pPr>
      <w:r>
        <w:t>12 - количество месяцев в календарном году.</w:t>
      </w:r>
    </w:p>
    <w:p w:rsidR="009E259C" w:rsidRDefault="009E259C">
      <w:pPr>
        <w:pStyle w:val="ConsPlusNormal"/>
        <w:jc w:val="both"/>
      </w:pPr>
    </w:p>
    <w:p w:rsidR="009E259C" w:rsidRDefault="009E259C">
      <w:pPr>
        <w:pStyle w:val="ConsPlusNormal"/>
        <w:jc w:val="both"/>
      </w:pPr>
    </w:p>
    <w:p w:rsidR="009E259C" w:rsidRDefault="009E259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90F2F" w:rsidRDefault="00290F2F">
      <w:bookmarkStart w:id="2" w:name="_GoBack"/>
      <w:bookmarkEnd w:id="2"/>
    </w:p>
    <w:sectPr w:rsidR="00290F2F" w:rsidSect="00290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59C"/>
    <w:rsid w:val="00290F2F"/>
    <w:rsid w:val="009E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25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E25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E259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25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E25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E259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A49A6A556957A4726024D20F63914B1034E4DC7C4F9D2E1D3BB1943EB6CBF914CB9F77739029187037B28B7WFh5J" TargetMode="External"/><Relationship Id="rId13" Type="http://schemas.openxmlformats.org/officeDocument/2006/relationships/hyperlink" Target="consultantplus://offline/ref=2A49A6A556957A4726024D20F63914B1034E4DC7C4FFD4E6D0B81943EB6CBF914CB9F77739029187037B28B7WFhCJ" TargetMode="External"/><Relationship Id="rId18" Type="http://schemas.openxmlformats.org/officeDocument/2006/relationships/hyperlink" Target="consultantplus://offline/ref=2A49A6A556957A4726024D20F63914B1034E4DC7C4FFD4E6D0B81943EB6CBF914CB9F77739029187037B28B4WFhCJ" TargetMode="External"/><Relationship Id="rId26" Type="http://schemas.openxmlformats.org/officeDocument/2006/relationships/hyperlink" Target="consultantplus://offline/ref=2A49A6A556957A4726024D20F63914B1034E4DC7C4FFD4E6D0B81943EB6CBF914CB9F77739029187037B28B5WFhCJ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2A49A6A556957A4726024D20F63914B1034E4DC7C4FFD4E6D0B81943EB6CBF914CB9F77739029187037B28B4WFh8J" TargetMode="External"/><Relationship Id="rId34" Type="http://schemas.openxmlformats.org/officeDocument/2006/relationships/hyperlink" Target="consultantplus://offline/ref=2A49A6A556957A4726024D20F63914B1034E4DC7C4FFD4E6D0B81943EB6CBF914CB9F77739029187037B28B2WFhCJ" TargetMode="External"/><Relationship Id="rId7" Type="http://schemas.openxmlformats.org/officeDocument/2006/relationships/hyperlink" Target="consultantplus://offline/ref=2A49A6A556957A4726024D20F63914B1034E4DC7C4FFD0E0D6B31943EB6CBF914CB9F77739029187037B28B5WFh4J" TargetMode="External"/><Relationship Id="rId12" Type="http://schemas.openxmlformats.org/officeDocument/2006/relationships/hyperlink" Target="consultantplus://offline/ref=2A49A6A556957A4726024D20F63914B1034E4DC7C4FBD4E5D1BB1943EB6CBF914CB9F77739029187077B28B7WFhEJ" TargetMode="External"/><Relationship Id="rId17" Type="http://schemas.openxmlformats.org/officeDocument/2006/relationships/hyperlink" Target="consultantplus://offline/ref=2A49A6A556957A4726024D20F63914B1034E4DC7C4FFD0E0D6B31943EB6CBF914CB9F77739029187037B28B2WFhDJ" TargetMode="External"/><Relationship Id="rId25" Type="http://schemas.openxmlformats.org/officeDocument/2006/relationships/hyperlink" Target="consultantplus://offline/ref=2A49A6A556957A4726024D20F63914B1034E4DC7C4FFD4E6D0B81943EB6CBF914CB9F77739029187037B28B4WFh5J" TargetMode="External"/><Relationship Id="rId33" Type="http://schemas.openxmlformats.org/officeDocument/2006/relationships/hyperlink" Target="consultantplus://offline/ref=2A49A6A556957A4726024D20F63914B1034E4DC7C4F9D2E1D3BB1943EB6CBF914CB9F77739029187037B28B7WFh4J" TargetMode="External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A49A6A556957A4726024D20F63914B1034E4DC7C4FFD4E6D0B81943EB6CBF914CB9F77739029187037B28B7WFh5J" TargetMode="External"/><Relationship Id="rId20" Type="http://schemas.openxmlformats.org/officeDocument/2006/relationships/hyperlink" Target="consultantplus://offline/ref=2A49A6A556957A4726024D20F63914B1034E4DC7C4FFD4E6D0B81943EB6CBF914CB9F77739029187037B28B4WFhEJ" TargetMode="External"/><Relationship Id="rId29" Type="http://schemas.openxmlformats.org/officeDocument/2006/relationships/hyperlink" Target="consultantplus://offline/ref=2A49A6A556957A4726024D20F63914B1034E4DC7C4FFD0E0D6B31943EB6CBF914CB9F77739029187037B28B2WFhF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A49A6A556957A4726024D20F63914B1034E4DC7C4FFD4E6D0B81943EB6CBF914CB9F77739029187037B28B6WFh5J" TargetMode="External"/><Relationship Id="rId11" Type="http://schemas.openxmlformats.org/officeDocument/2006/relationships/hyperlink" Target="consultantplus://offline/ref=2A49A6A556957A4726024D20F63914B1034E4DC7C4FDD0E3D2B31943EB6CBF914CB9F77739029187037B28BEWFhBJ" TargetMode="External"/><Relationship Id="rId24" Type="http://schemas.openxmlformats.org/officeDocument/2006/relationships/hyperlink" Target="consultantplus://offline/ref=2A49A6A556957A4726024D20F63914B1034E4DC7C4FFD4E6D0B81943EB6CBF914CB9F77739029187037B28B4WFhAJ" TargetMode="External"/><Relationship Id="rId32" Type="http://schemas.openxmlformats.org/officeDocument/2006/relationships/hyperlink" Target="consultantplus://offline/ref=2A49A6A556957A4726024D20F63914B1034E4DC7C4FFD0E0D6B31943EB6CBF914CB9F77739029187037B28B2WFh8J" TargetMode="External"/><Relationship Id="rId37" Type="http://schemas.openxmlformats.org/officeDocument/2006/relationships/image" Target="media/image1.wmf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2A49A6A556957A4726024D20F63914B1034E4DC7C4FFD4E6D0B81943EB6CBF914CB9F77739029187037B28B7WFhBJ" TargetMode="External"/><Relationship Id="rId23" Type="http://schemas.openxmlformats.org/officeDocument/2006/relationships/hyperlink" Target="consultantplus://offline/ref=2A49A6A556957A4726024D20F63914B1034E4DC7C4FFD4E6D0B81943EB6CBF914CB9F77739029187037B28B4WFh8J" TargetMode="External"/><Relationship Id="rId28" Type="http://schemas.openxmlformats.org/officeDocument/2006/relationships/hyperlink" Target="consultantplus://offline/ref=2A49A6A556957A4726024D20F63914B1034E4DC7C4FFD4E6D0B81943EB6CBF914CB9F77739029187037B28B5WFh9J" TargetMode="External"/><Relationship Id="rId36" Type="http://schemas.openxmlformats.org/officeDocument/2006/relationships/hyperlink" Target="consultantplus://offline/ref=2A49A6A556957A4726024D20F63914B1034E4DC7C4FFD4E6D0B81943EB6CBF914CB9F77739029187037B28B2WFhFJ" TargetMode="External"/><Relationship Id="rId10" Type="http://schemas.openxmlformats.org/officeDocument/2006/relationships/hyperlink" Target="consultantplus://offline/ref=2A49A6A556957A4726024D20F63914B1034E4DC7C4FFD6E6DAB21943EB6CBF914CB9F77739029187037B28BFWFhAJ" TargetMode="External"/><Relationship Id="rId19" Type="http://schemas.openxmlformats.org/officeDocument/2006/relationships/hyperlink" Target="consultantplus://offline/ref=2A49A6A556957A4726024D20F63914B1034E4DC7C4FFD4E6D0B81943EB6CBF914CB9F77739029187037B28B4WFhFJ" TargetMode="External"/><Relationship Id="rId31" Type="http://schemas.openxmlformats.org/officeDocument/2006/relationships/hyperlink" Target="consultantplus://offline/ref=2A49A6A556957A4726024D20F63914B1034E4DC7C4FFD4E6D0B81943EB6CBF914CB9F77739029187037B28B5WFh5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A49A6A556957A4726024D20F63914B1034E4DC7CDFAD4E7D0B14449E335B3934BB6A8603E4B9D86037B21WBh0J" TargetMode="External"/><Relationship Id="rId14" Type="http://schemas.openxmlformats.org/officeDocument/2006/relationships/hyperlink" Target="consultantplus://offline/ref=2A49A6A556957A4726024D20F63914B1034E4DC7C4FFD4E6D0B81943EB6CBF914CB9F77739029187037B28B7WFh8J" TargetMode="External"/><Relationship Id="rId22" Type="http://schemas.openxmlformats.org/officeDocument/2006/relationships/hyperlink" Target="consultantplus://offline/ref=2A49A6A556957A4726024D20F63914B1034E4DC7C4FFD4E6D0B81943EB6CBF914CB9F77739029187037B28B4WFhBJ" TargetMode="External"/><Relationship Id="rId27" Type="http://schemas.openxmlformats.org/officeDocument/2006/relationships/hyperlink" Target="consultantplus://offline/ref=2A49A6A556957A4726024D20F63914B1034E4DC7C4FFD4E6D0B81943EB6CBF914CB9F77739029187037B28B5WFhFJ" TargetMode="External"/><Relationship Id="rId30" Type="http://schemas.openxmlformats.org/officeDocument/2006/relationships/hyperlink" Target="consultantplus://offline/ref=2A49A6A556957A4726024D20F63914B1034E4DC7C4FFD0E0D6B31943EB6CBF914CB9F77739029187037B28B2WFhEJ" TargetMode="External"/><Relationship Id="rId35" Type="http://schemas.openxmlformats.org/officeDocument/2006/relationships/hyperlink" Target="consultantplus://offline/ref=2A49A6A556957A4726024D20F63914B1034E4DC7C4F9D2E1D3BB1943EB6CBF914CB9F77739029187037B28B4WFhD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2819</Words>
  <Characters>16072</Characters>
  <Application>Microsoft Office Word</Application>
  <DocSecurity>0</DocSecurity>
  <Lines>133</Lines>
  <Paragraphs>37</Paragraphs>
  <ScaleCrop>false</ScaleCrop>
  <Company>SPecialiST RePack</Company>
  <LinksUpToDate>false</LinksUpToDate>
  <CharactersWithSpaces>18854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2017-12-27T09:33:00Z</dcterms:created>
  <dcterms:modified xsi:type="dcterms:W3CDTF">2017-12-27T09:33:00Z</dcterms:modified>
</cp:coreProperties>
</file>